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2.png" ContentType="image/png"/>
  <Override PartName="/word/media/image1.png" ContentType="image/pn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Titel"/>
        <w:spacing w:before="240" w:after="120"/>
        <w:jc w:val="center"/>
        <w:rPr/>
      </w:pPr>
      <w:r>
        <w:rPr/>
        <w:t>Nutzerhierarchie</w:t>
      </w:r>
    </w:p>
    <w:p>
      <w:pPr>
        <w:pStyle w:val="Normal"/>
        <w:rPr/>
      </w:pPr>
      <w:r>
        <w:rPr/>
      </w:r>
    </w:p>
    <w:p>
      <w:pPr>
        <w:pStyle w:val="Berschrift1"/>
        <w:numPr>
          <w:ilvl w:val="0"/>
          <w:numId w:val="1"/>
        </w:numPr>
        <w:rPr/>
      </w:pPr>
      <w:r>
        <w:rPr/>
        <w:t>1: Basis</w:t>
      </w:r>
    </w:p>
    <w:p>
      <w:pPr>
        <w:pStyle w:val="Normal"/>
        <w:rPr/>
      </w:pPr>
      <w:r>
        <w:rPr/>
      </w:r>
    </w:p>
    <w:p>
      <w:pPr>
        <w:pStyle w:val="Normal"/>
        <w:rPr/>
      </w:pPr>
      <w:r>
        <w:rPr/>
        <w:t>Nutzeraccounts in der Seite haben zwei Hierarchieeigenschaften:</w:t>
      </w:r>
    </w:p>
    <w:p>
      <w:pPr>
        <w:pStyle w:val="Normal"/>
        <w:rPr/>
      </w:pPr>
      <w:r>
        <w:rPr/>
      </w:r>
    </w:p>
    <w:p>
      <w:pPr>
        <w:pStyle w:val="Normal"/>
        <w:rPr/>
      </w:pPr>
      <w:r>
        <w:rPr/>
        <w:t>Score (von 1 bis 10)</w:t>
      </w:r>
    </w:p>
    <w:p>
      <w:pPr>
        <w:pStyle w:val="Normal"/>
        <w:rPr/>
      </w:pPr>
      <w:r>
        <w:rPr/>
        <w:t>Titel (frei vergebbar)</w:t>
      </w:r>
    </w:p>
    <w:p>
      <w:pPr>
        <w:pStyle w:val="Normal"/>
        <w:rPr/>
      </w:pPr>
      <w:r>
        <w:rPr/>
      </w:r>
    </w:p>
    <w:p>
      <w:pPr>
        <w:pStyle w:val="Normal"/>
        <w:rPr/>
      </w:pPr>
      <w:r>
        <w:rPr/>
        <w:t>Außerdem können registrierte Nutzer auch im PRM registriert sein,wo sie dann externe Rollen wie "Autor" oder "Artisan" haben können. Score und Titel sind aneinander gekoppelt:</w:t>
      </w:r>
    </w:p>
    <w:p>
      <w:pPr>
        <w:pStyle w:val="Normal"/>
        <w:rPr/>
      </w:pPr>
      <w:r>
        <w:rPr/>
      </w:r>
    </w:p>
    <w:p>
      <w:pPr>
        <w:pStyle w:val="Normal"/>
        <w:rPr/>
      </w:pPr>
      <w:r>
        <w:rPr/>
        <w:drawing>
          <wp:anchor behindDoc="0" distT="0" distB="0" distL="0" distR="0" simplePos="0" locked="0" layoutInCell="1" allowOverlap="1" relativeHeight="0">
            <wp:simplePos x="0" y="0"/>
            <wp:positionH relativeFrom="column">
              <wp:align>center</wp:align>
            </wp:positionH>
            <wp:positionV relativeFrom="paragraph">
              <wp:align>top</wp:align>
            </wp:positionV>
            <wp:extent cx="6120130" cy="3703320"/>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6120130" cy="3703320"/>
                    </a:xfrm>
                    <a:prstGeom prst="rect">
                      <a:avLst/>
                    </a:prstGeom>
                    <a:noFill/>
                    <a:ln w="9525">
                      <a:noFill/>
                      <a:miter lim="800000"/>
                      <a:headEnd/>
                      <a:tailEnd/>
                    </a:ln>
                  </pic:spPr>
                </pic:pic>
              </a:graphicData>
            </a:graphic>
          </wp:anchor>
        </w:drawing>
      </w:r>
    </w:p>
    <w:p>
      <w:pPr>
        <w:pStyle w:val="Normal"/>
        <w:rPr/>
      </w:pPr>
      <w:r>
        <w:rPr/>
      </w:r>
    </w:p>
    <w:p>
      <w:pPr>
        <w:pStyle w:val="Normal"/>
        <w:rPr/>
      </w:pPr>
      <w:r>
        <w:rPr/>
      </w:r>
    </w:p>
    <w:p>
      <w:pPr>
        <w:pStyle w:val="Normal"/>
        <w:rPr/>
      </w:pPr>
      <w:r>
        <w:rPr/>
      </w:r>
    </w:p>
    <w:p>
      <w:pPr>
        <w:pStyle w:val="Normal"/>
        <w:rPr/>
      </w:pPr>
      <w:r>
        <w:rPr/>
        <w:t>Der Scorebereich für den Staff bedeutet nicht, dass diese Nutzeraccounts automatisch "unterprivilegiert" sind. Sie haben lediglich weniger "pauschale" Zugangsberechtigungen. Dessen ungeachtet können sie aber durchaus mit hochrangigen Titeln für spezielle Zugangsrechte ausgestattet sein.</w:t>
      </w:r>
    </w:p>
    <w:p>
      <w:pPr>
        <w:pStyle w:val="Normal"/>
        <w:rPr/>
      </w:pPr>
      <w:r>
        <w:rPr/>
      </w:r>
    </w:p>
    <w:p>
      <w:pPr>
        <w:pStyle w:val="Normal"/>
        <w:rPr/>
      </w:pPr>
      <w:r>
        <w:rPr/>
        <w:t>So kann ein Leiter eines wissenschaftlichen Studienprojekts das Recht haben, geografische Layer anzusehen, die sonst nur noch ein Score 10 Admin sehen darf, gleichzeitig muss dieser Nutzeraber keinerlei Privilegien für redaktionelle Bearbeitung vonKommentaren besitzen.</w:t>
      </w:r>
    </w:p>
    <w:p>
      <w:pPr>
        <w:pStyle w:val="Berschrift1"/>
        <w:numPr>
          <w:ilvl w:val="0"/>
          <w:numId w:val="1"/>
        </w:numPr>
        <w:rPr/>
      </w:pPr>
      <w:r>
        <w:rPr/>
        <w:t>2: Ein Beispiel</w:t>
      </w:r>
    </w:p>
    <w:p>
      <w:pPr>
        <w:pStyle w:val="Normal"/>
        <w:rPr/>
      </w:pPr>
      <w:r>
        <w:rPr/>
      </w:r>
    </w:p>
    <w:p>
      <w:pPr>
        <w:pStyle w:val="Normal"/>
        <w:rPr/>
      </w:pPr>
      <w:r>
        <w:rPr/>
        <w:t>Nehmen wir an, wir brauchen einen Nutzeraccount für eine Brix,auf der Geodaten für Waldflächen verwendet werden sollen.</w:t>
      </w:r>
    </w:p>
    <w:p>
      <w:pPr>
        <w:pStyle w:val="Normal"/>
        <w:rPr/>
      </w:pPr>
      <w:r>
        <w:rPr/>
        <w:t>Die Daten sind allerdings sensibel und sollen nur für diesen einen verantwortlichen Nutzer verfügbar sein. Dieser Nutzer hat ansonsten nicht sehr viel mit dem Projekt zu tun, er oder sie sollte nicht in Projektplanungen eingreifen können. Er soll nur seine Berichte als Dokument hochladen können.</w:t>
      </w:r>
    </w:p>
    <w:p>
      <w:pPr>
        <w:pStyle w:val="Normal"/>
        <w:rPr/>
      </w:pPr>
      <w:r>
        <w:rPr/>
      </w:r>
    </w:p>
    <w:p>
      <w:pPr>
        <w:pStyle w:val="Normal"/>
        <w:rPr/>
      </w:pPr>
      <w:r>
        <w:rPr/>
        <w:t>Folgende Nutzerkonfiguration wäre geeignet:</w:t>
      </w:r>
    </w:p>
    <w:p>
      <w:pPr>
        <w:pStyle w:val="Normal"/>
        <w:rPr/>
      </w:pPr>
      <w:r>
        <w:rPr/>
      </w:r>
    </w:p>
    <w:p>
      <w:pPr>
        <w:pStyle w:val="Normal"/>
        <w:rPr/>
      </w:pPr>
      <w:r>
        <w:rPr/>
      </w:r>
    </w:p>
    <w:p>
      <w:pPr>
        <w:pStyle w:val="Normal"/>
        <w:rPr/>
      </w:pPr>
      <w:r>
        <w:rPr/>
        <w:drawing>
          <wp:anchor behindDoc="0" distT="0" distB="0" distL="0" distR="0" simplePos="0" locked="0" layoutInCell="1" allowOverlap="1" relativeHeight="1">
            <wp:simplePos x="0" y="0"/>
            <wp:positionH relativeFrom="column">
              <wp:align>center</wp:align>
            </wp:positionH>
            <wp:positionV relativeFrom="paragraph">
              <wp:align>top</wp:align>
            </wp:positionV>
            <wp:extent cx="6120130" cy="3926205"/>
            <wp:effectExtent l="0" t="0" r="0" b="0"/>
            <wp:wrapSquare wrapText="largest"/>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3"/>
                    <a:stretch>
                      <a:fillRect/>
                    </a:stretch>
                  </pic:blipFill>
                  <pic:spPr bwMode="auto">
                    <a:xfrm>
                      <a:off x="0" y="0"/>
                      <a:ext cx="6120130" cy="3926205"/>
                    </a:xfrm>
                    <a:prstGeom prst="rect">
                      <a:avLst/>
                    </a:prstGeom>
                    <a:noFill/>
                    <a:ln w="9525">
                      <a:noFill/>
                      <a:miter lim="800000"/>
                      <a:headEnd/>
                      <a:tailEnd/>
                    </a:ln>
                  </pic:spPr>
                </pic:pic>
              </a:graphicData>
            </a:graphic>
          </wp:anchor>
        </w:drawing>
      </w:r>
    </w:p>
    <w:p>
      <w:pPr>
        <w:pStyle w:val="Normal"/>
        <w:rPr/>
      </w:pPr>
      <w:r>
        <w:rPr/>
      </w:r>
    </w:p>
    <w:p>
      <w:pPr>
        <w:pStyle w:val="Normal"/>
        <w:rPr/>
      </w:pPr>
      <w:r>
        <w:rPr/>
        <w:t xml:space="preserve">Der Titel GISSpezial1 ist speziell, nur für diesen Zweck eingerichtet und zwar für diesen speziellen Nutzeraccount. </w:t>
      </w:r>
    </w:p>
    <w:p>
      <w:pPr>
        <w:pStyle w:val="Normal"/>
        <w:rPr/>
      </w:pPr>
      <w:r>
        <w:rPr/>
        <w:t xml:space="preserve">Der Titel DocUploader ist generisch, er ist auch in Score 7 bereits enthalten. In Score 7 wäre aber auch das Erstellen von Blogartikeln enthalten, deshalb bekommt der Nutzer GISNutzerSpezial1 nur den Score 5 und zusätzlich den DocUploader Titel.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Berschrift1"/>
        <w:numPr>
          <w:ilvl w:val="0"/>
          <w:numId w:val="1"/>
        </w:numPr>
        <w:rPr/>
      </w:pPr>
      <w:r>
        <w:rPr/>
        <w:t>3: Wie es umgesetzt wird</w:t>
      </w:r>
    </w:p>
    <w:p>
      <w:pPr>
        <w:pStyle w:val="Normal"/>
        <w:rPr/>
      </w:pPr>
      <w:r>
        <w:rPr/>
        <w:t>Nutzerkonfiguration:</w:t>
      </w:r>
    </w:p>
    <w:p>
      <w:pPr>
        <w:pStyle w:val="Normal"/>
        <w:rPr/>
      </w:pPr>
      <w:r>
        <w:rPr/>
      </w:r>
    </w:p>
    <w:p>
      <w:pPr>
        <w:pStyle w:val="Normal"/>
        <w:rPr/>
      </w:pPr>
      <w:r>
        <w:rPr>
          <w:b/>
          <w:bCs/>
        </w:rPr>
        <w:t>GISNutzerSpezial1</w:t>
      </w:r>
      <w:r>
        <w:rPr/>
        <w:t xml:space="preserve"> |Score 5|GISSpezial1,DocUploader</w:t>
      </w:r>
    </w:p>
    <w:p>
      <w:pPr>
        <w:pStyle w:val="Normal"/>
        <w:rPr/>
      </w:pPr>
      <w:r>
        <w:rPr/>
      </w:r>
    </w:p>
    <w:p>
      <w:pPr>
        <w:pStyle w:val="Normal"/>
        <w:rPr/>
      </w:pPr>
      <w:r>
        <w:rPr/>
        <w:t>Abfrage:</w:t>
      </w:r>
    </w:p>
    <w:p>
      <w:pPr>
        <w:pStyle w:val="Normal"/>
        <w:rPr/>
      </w:pPr>
      <w:r>
        <w:rPr/>
      </w:r>
    </w:p>
    <w:p>
      <w:pPr>
        <w:pStyle w:val="Berschrift2"/>
        <w:numPr>
          <w:ilvl w:val="1"/>
          <w:numId w:val="1"/>
        </w:numPr>
        <w:rPr/>
      </w:pPr>
      <w:r>
        <w:rPr/>
        <w:t>B</w:t>
      </w:r>
      <w:r>
        <w:rPr/>
        <w:t>eim Zugang zum Dokumentenupload</w:t>
      </w:r>
    </w:p>
    <w:p>
      <w:pPr>
        <w:pStyle w:val="Normal"/>
        <w:rPr/>
      </w:pPr>
      <w:r>
        <w:rPr/>
      </w:r>
    </w:p>
    <w:p>
      <w:pPr>
        <w:pStyle w:val="Normal"/>
        <w:rPr/>
      </w:pPr>
      <w:r>
        <w:rPr/>
        <w:t>„</w:t>
      </w:r>
      <w:r>
        <w:rPr>
          <w:i/>
          <w:iCs/>
        </w:rPr>
        <w:t>Hat der Nutzer einen Score größer als 6 oder enthält die Liste seiner Titel den Eintrag „DocUploader“ ?</w:t>
      </w:r>
      <w:r>
        <w:rPr/>
        <w:t>“</w:t>
      </w:r>
    </w:p>
    <w:p>
      <w:pPr>
        <w:pStyle w:val="Normal"/>
        <w:rPr/>
      </w:pPr>
      <w:r>
        <w:rPr/>
      </w:r>
    </w:p>
    <w:p>
      <w:pPr>
        <w:pStyle w:val="Normal"/>
        <w:rPr/>
      </w:pPr>
      <w:r>
        <w:rPr/>
        <w:t>Wenn eine der Bedingungen zutrifft: zeige das Uploadwerkzeug an.</w:t>
      </w:r>
    </w:p>
    <w:p>
      <w:pPr>
        <w:pStyle w:val="Normal"/>
        <w:rPr/>
      </w:pPr>
      <w:r>
        <w:rPr/>
      </w:r>
    </w:p>
    <w:p>
      <w:pPr>
        <w:pStyle w:val="Berschrift2"/>
        <w:numPr>
          <w:ilvl w:val="1"/>
          <w:numId w:val="1"/>
        </w:numPr>
        <w:rPr/>
      </w:pPr>
      <w:r>
        <w:rPr/>
        <w:t>B</w:t>
      </w:r>
      <w:r>
        <w:rPr/>
        <w:t>eim Anzeigen eines speziellen GIS Layers</w:t>
      </w:r>
    </w:p>
    <w:p>
      <w:pPr>
        <w:pStyle w:val="Normal"/>
        <w:rPr/>
      </w:pPr>
      <w:r>
        <w:rPr/>
      </w:r>
    </w:p>
    <w:p>
      <w:pPr>
        <w:pStyle w:val="Normal"/>
        <w:rPr/>
      </w:pPr>
      <w:r>
        <w:rPr/>
        <w:t>„</w:t>
      </w:r>
      <w:r>
        <w:rPr>
          <w:i/>
          <w:iCs/>
        </w:rPr>
        <w:t>Hat der Nutzer einen Score größer als 9 oder enthält die Liste seiner Titel den Eintrag „GISSpezial1“ ?</w:t>
      </w:r>
      <w:r>
        <w:rPr/>
        <w:t>“</w:t>
      </w:r>
    </w:p>
    <w:p>
      <w:pPr>
        <w:pStyle w:val="Normal"/>
        <w:rPr/>
      </w:pPr>
      <w:r>
        <w:rPr/>
      </w:r>
    </w:p>
    <w:p>
      <w:pPr>
        <w:pStyle w:val="Normal"/>
        <w:rPr/>
      </w:pPr>
      <w:r>
        <w:rPr/>
        <w:t>Wenn eine der Bedingungen zutrifft: erzeuge den Leaflet Code, der dieses Layer auf die Karte zeichnet.</w:t>
      </w:r>
    </w:p>
    <w:p>
      <w:pPr>
        <w:pStyle w:val="Normal"/>
        <w:rPr/>
      </w:pPr>
      <w:r>
        <w:rPr/>
      </w:r>
    </w:p>
    <w:p>
      <w:pPr>
        <w:pStyle w:val="Normal"/>
        <w:rPr/>
      </w:pPr>
      <w:r>
        <w:rPr/>
      </w:r>
    </w:p>
    <w:p>
      <w:pPr>
        <w:pStyle w:val="Normal"/>
        <w:rPr/>
      </w:pPr>
      <w:r>
        <w:rPr/>
        <w:t xml:space="preserve">In beiden Fällen wurde die erste Bedingung nicht erfüllt, weil der Nutzer nur einen Score von 5 besitzt. Dennoch haben die Titel dem Nutzer diese spezielle   </w:t>
      </w:r>
    </w:p>
    <w:p>
      <w:pPr>
        <w:pStyle w:val="Normal"/>
        <w:rPr/>
      </w:pPr>
      <w:r>
        <w:rPr/>
        <w:t>Funktionen zugänglich gemacht. Will der Nutzer einen Blogartikel anlegen, steht vorher diese Frage:</w:t>
      </w:r>
    </w:p>
    <w:p>
      <w:pPr>
        <w:pStyle w:val="Normal"/>
        <w:rPr/>
      </w:pPr>
      <w:r>
        <w:rPr/>
      </w:r>
    </w:p>
    <w:p>
      <w:pPr>
        <w:pStyle w:val="Normal"/>
        <w:rPr/>
      </w:pPr>
      <w:r>
        <w:rPr/>
        <w:t>„</w:t>
      </w:r>
      <w:r>
        <w:rPr>
          <w:i/>
          <w:iCs/>
        </w:rPr>
        <w:t xml:space="preserve">Hat der Nutzer einen Score größer als </w:t>
      </w:r>
      <w:r>
        <w:rPr>
          <w:i/>
          <w:iCs/>
        </w:rPr>
        <w:t>6</w:t>
      </w:r>
      <w:r>
        <w:rPr>
          <w:i/>
          <w:iCs/>
        </w:rPr>
        <w:t xml:space="preserve"> oder enthält die Liste seiner Titel den Eintrag „</w:t>
      </w:r>
      <w:r>
        <w:rPr>
          <w:i/>
          <w:iCs/>
        </w:rPr>
        <w:t>Blogger</w:t>
      </w:r>
      <w:r>
        <w:rPr>
          <w:i/>
          <w:iCs/>
        </w:rPr>
        <w:t>“ ?</w:t>
      </w:r>
      <w:r>
        <w:rPr/>
        <w:t>“</w:t>
      </w:r>
    </w:p>
    <w:p>
      <w:pPr>
        <w:pStyle w:val="Normal"/>
        <w:rPr/>
      </w:pPr>
      <w:r>
        <w:rPr/>
      </w:r>
    </w:p>
    <w:p>
      <w:pPr>
        <w:pStyle w:val="Normal"/>
        <w:rPr/>
      </w:pPr>
      <w:r>
        <w:rPr/>
        <w:t>Nun trifft keine der Bedingungen zu und der Blogeintrag wird verweigert.</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Berschrift1"/>
        <w:numPr>
          <w:ilvl w:val="0"/>
          <w:numId w:val="1"/>
        </w:numPr>
        <w:rPr/>
      </w:pPr>
      <w:r>
        <w:rPr/>
        <w:t>4: Praktische Anwendung</w:t>
      </w:r>
    </w:p>
    <w:p>
      <w:pPr>
        <w:pStyle w:val="Normal"/>
        <w:rPr/>
      </w:pPr>
      <w:r>
        <w:rPr/>
      </w:r>
    </w:p>
    <w:p>
      <w:pPr>
        <w:pStyle w:val="Normal"/>
        <w:rPr/>
      </w:pPr>
      <w:r>
        <w:rPr/>
        <w:t>Die Scorewerte sind vorgegeben. Titel können nach Bedarf hinzugefügt werden.</w:t>
      </w:r>
    </w:p>
    <w:p>
      <w:pPr>
        <w:pStyle w:val="Normal"/>
        <w:rPr/>
      </w:pPr>
      <w:r>
        <w:rPr/>
      </w:r>
    </w:p>
    <w:p>
      <w:pPr>
        <w:pStyle w:val="Normal"/>
        <w:rPr/>
      </w:pPr>
      <w:r>
        <w:rPr/>
        <w:t>Eine Basisliste von Titeln ist ebenfalls vorgegeben, neue Titel dürfen von Administratoren (Score 10) angelegt werden.</w:t>
      </w:r>
    </w:p>
    <w:p>
      <w:pPr>
        <w:pStyle w:val="Normal"/>
        <w:rPr/>
      </w:pPr>
      <w:r>
        <w:rPr/>
      </w:r>
    </w:p>
    <w:tbl>
      <w:tblPr>
        <w:jc w:val="left"/>
        <w:tblInd w:w="55" w:type="dxa"/>
        <w:tblBorders>
          <w:top w:val="single" w:sz="2" w:space="0" w:color="000000"/>
          <w:left w:val="single" w:sz="2" w:space="0" w:color="000000"/>
          <w:bottom w:val="single" w:sz="2" w:space="0" w:color="000000"/>
          <w:insideH w:val="single" w:sz="2" w:space="0" w:color="000000"/>
          <w:right w:val="nil"/>
          <w:insideV w:val="nil"/>
        </w:tblBorders>
        <w:tblCellMar>
          <w:top w:w="55" w:type="dxa"/>
          <w:left w:w="54" w:type="dxa"/>
          <w:bottom w:w="55" w:type="dxa"/>
          <w:right w:w="55" w:type="dxa"/>
        </w:tblCellMar>
      </w:tblPr>
      <w:tblGrid>
        <w:gridCol w:w="4142"/>
        <w:gridCol w:w="450"/>
        <w:gridCol w:w="393"/>
        <w:gridCol w:w="346"/>
        <w:gridCol w:w="392"/>
        <w:gridCol w:w="508"/>
        <w:gridCol w:w="577"/>
        <w:gridCol w:w="727"/>
        <w:gridCol w:w="680"/>
        <w:gridCol w:w="797"/>
      </w:tblGrid>
      <w:tr>
        <w:trPr>
          <w:tblHeader w:val="true"/>
          <w:cantSplit w:val="false"/>
        </w:trPr>
        <w:tc>
          <w:tcPr>
            <w:tcW w:w="4142" w:type="dxa"/>
            <w:tcBorders>
              <w:top w:val="single" w:sz="2" w:space="0" w:color="000000"/>
              <w:left w:val="single" w:sz="2" w:space="0" w:color="000000"/>
              <w:bottom w:val="single" w:sz="2" w:space="0" w:color="000000"/>
              <w:insideH w:val="single" w:sz="2" w:space="0" w:color="000000"/>
              <w:right w:val="nil"/>
              <w:insideV w:val="nil"/>
            </w:tcBorders>
            <w:shd w:fill="auto" w:val="clear"/>
            <w:tcMar>
              <w:left w:w="54" w:type="dxa"/>
            </w:tcMar>
          </w:tcPr>
          <w:p>
            <w:pPr>
              <w:pStyle w:val="Tabellenberschrift"/>
              <w:rPr/>
            </w:pPr>
            <w:r>
              <w:rPr/>
              <w:t>Score:</w:t>
            </w:r>
          </w:p>
        </w:tc>
        <w:tc>
          <w:tcPr>
            <w:tcW w:w="450" w:type="dxa"/>
            <w:tcBorders>
              <w:top w:val="single" w:sz="2" w:space="0" w:color="000000"/>
              <w:left w:val="single" w:sz="2" w:space="0" w:color="000000"/>
              <w:bottom w:val="single" w:sz="2" w:space="0" w:color="000000"/>
              <w:insideH w:val="single" w:sz="2" w:space="0" w:color="000000"/>
              <w:right w:val="nil"/>
              <w:insideV w:val="nil"/>
            </w:tcBorders>
            <w:shd w:fill="auto" w:val="clear"/>
            <w:tcMar>
              <w:left w:w="54" w:type="dxa"/>
            </w:tcMar>
          </w:tcPr>
          <w:p>
            <w:pPr>
              <w:pStyle w:val="Tabellenberschrift"/>
              <w:rPr>
                <w:b w:val="false"/>
                <w:bCs w:val="false"/>
                <w:sz w:val="21"/>
                <w:szCs w:val="21"/>
              </w:rPr>
            </w:pPr>
            <w:r>
              <w:rPr>
                <w:b w:val="false"/>
                <w:bCs w:val="false"/>
                <w:sz w:val="21"/>
                <w:szCs w:val="21"/>
              </w:rPr>
              <w:t>1-2</w:t>
            </w:r>
          </w:p>
        </w:tc>
        <w:tc>
          <w:tcPr>
            <w:tcW w:w="393" w:type="dxa"/>
            <w:tcBorders>
              <w:top w:val="single" w:sz="2" w:space="0" w:color="000000"/>
              <w:left w:val="single" w:sz="2" w:space="0" w:color="000000"/>
              <w:bottom w:val="single" w:sz="2" w:space="0" w:color="000000"/>
              <w:insideH w:val="single" w:sz="2" w:space="0" w:color="000000"/>
              <w:right w:val="nil"/>
              <w:insideV w:val="nil"/>
            </w:tcBorders>
            <w:shd w:fill="auto" w:val="clear"/>
            <w:tcMar>
              <w:left w:w="54" w:type="dxa"/>
            </w:tcMar>
          </w:tcPr>
          <w:p>
            <w:pPr>
              <w:pStyle w:val="Tabellenberschrift"/>
              <w:rPr>
                <w:sz w:val="21"/>
                <w:szCs w:val="21"/>
              </w:rPr>
            </w:pPr>
            <w:r>
              <w:rPr>
                <w:sz w:val="21"/>
                <w:szCs w:val="21"/>
              </w:rPr>
              <w:t>3</w:t>
            </w:r>
          </w:p>
        </w:tc>
        <w:tc>
          <w:tcPr>
            <w:tcW w:w="346" w:type="dxa"/>
            <w:tcBorders>
              <w:top w:val="single" w:sz="2" w:space="0" w:color="000000"/>
              <w:left w:val="single" w:sz="2" w:space="0" w:color="000000"/>
              <w:bottom w:val="single" w:sz="2" w:space="0" w:color="000000"/>
              <w:insideH w:val="single" w:sz="2" w:space="0" w:color="000000"/>
              <w:right w:val="nil"/>
              <w:insideV w:val="nil"/>
            </w:tcBorders>
            <w:shd w:fill="auto" w:val="clear"/>
            <w:tcMar>
              <w:left w:w="54" w:type="dxa"/>
            </w:tcMar>
          </w:tcPr>
          <w:p>
            <w:pPr>
              <w:pStyle w:val="Tabellenberschrift"/>
              <w:rPr>
                <w:sz w:val="21"/>
                <w:szCs w:val="21"/>
              </w:rPr>
            </w:pPr>
            <w:r>
              <w:rPr>
                <w:sz w:val="21"/>
                <w:szCs w:val="21"/>
              </w:rPr>
              <w:t>4</w:t>
            </w:r>
          </w:p>
        </w:tc>
        <w:tc>
          <w:tcPr>
            <w:tcW w:w="392" w:type="dxa"/>
            <w:tcBorders>
              <w:top w:val="single" w:sz="2" w:space="0" w:color="000000"/>
              <w:left w:val="single" w:sz="2" w:space="0" w:color="000000"/>
              <w:bottom w:val="single" w:sz="2" w:space="0" w:color="000000"/>
              <w:insideH w:val="single" w:sz="2" w:space="0" w:color="000000"/>
              <w:right w:val="nil"/>
              <w:insideV w:val="nil"/>
            </w:tcBorders>
            <w:shd w:fill="auto" w:val="clear"/>
            <w:tcMar>
              <w:left w:w="54" w:type="dxa"/>
            </w:tcMar>
          </w:tcPr>
          <w:p>
            <w:pPr>
              <w:pStyle w:val="Tabellenberschrift"/>
              <w:rPr>
                <w:sz w:val="21"/>
                <w:szCs w:val="21"/>
              </w:rPr>
            </w:pPr>
            <w:r>
              <w:rPr>
                <w:sz w:val="21"/>
                <w:szCs w:val="21"/>
              </w:rPr>
              <w:t>5</w:t>
            </w:r>
          </w:p>
        </w:tc>
        <w:tc>
          <w:tcPr>
            <w:tcW w:w="508" w:type="dxa"/>
            <w:tcBorders>
              <w:top w:val="single" w:sz="2" w:space="0" w:color="000000"/>
              <w:left w:val="single" w:sz="2" w:space="0" w:color="000000"/>
              <w:bottom w:val="single" w:sz="2" w:space="0" w:color="000000"/>
              <w:insideH w:val="single" w:sz="2" w:space="0" w:color="000000"/>
              <w:right w:val="nil"/>
              <w:insideV w:val="nil"/>
            </w:tcBorders>
            <w:shd w:fill="auto" w:val="clear"/>
            <w:tcMar>
              <w:left w:w="54" w:type="dxa"/>
            </w:tcMar>
          </w:tcPr>
          <w:p>
            <w:pPr>
              <w:pStyle w:val="Tabellenberschrift"/>
              <w:rPr>
                <w:sz w:val="21"/>
                <w:szCs w:val="21"/>
              </w:rPr>
            </w:pPr>
            <w:r>
              <w:rPr>
                <w:sz w:val="21"/>
                <w:szCs w:val="21"/>
              </w:rPr>
              <w:t>6</w:t>
            </w:r>
          </w:p>
        </w:tc>
        <w:tc>
          <w:tcPr>
            <w:tcW w:w="577" w:type="dxa"/>
            <w:tcBorders>
              <w:top w:val="single" w:sz="2" w:space="0" w:color="000000"/>
              <w:left w:val="single" w:sz="2" w:space="0" w:color="000000"/>
              <w:bottom w:val="single" w:sz="2" w:space="0" w:color="000000"/>
              <w:insideH w:val="single" w:sz="2" w:space="0" w:color="000000"/>
              <w:right w:val="nil"/>
              <w:insideV w:val="nil"/>
            </w:tcBorders>
            <w:shd w:fill="auto" w:val="clear"/>
            <w:tcMar>
              <w:left w:w="54" w:type="dxa"/>
            </w:tcMar>
          </w:tcPr>
          <w:p>
            <w:pPr>
              <w:pStyle w:val="Tabellenberschrift"/>
              <w:rPr>
                <w:sz w:val="21"/>
                <w:szCs w:val="21"/>
              </w:rPr>
            </w:pPr>
            <w:r>
              <w:rPr>
                <w:sz w:val="21"/>
                <w:szCs w:val="21"/>
              </w:rPr>
              <w:t>7</w:t>
            </w:r>
          </w:p>
        </w:tc>
        <w:tc>
          <w:tcPr>
            <w:tcW w:w="727" w:type="dxa"/>
            <w:tcBorders>
              <w:top w:val="single" w:sz="2" w:space="0" w:color="000000"/>
              <w:left w:val="single" w:sz="2" w:space="0" w:color="000000"/>
              <w:bottom w:val="single" w:sz="2" w:space="0" w:color="000000"/>
              <w:insideH w:val="single" w:sz="2" w:space="0" w:color="000000"/>
              <w:right w:val="nil"/>
              <w:insideV w:val="nil"/>
            </w:tcBorders>
            <w:shd w:fill="auto" w:val="clear"/>
            <w:tcMar>
              <w:left w:w="54" w:type="dxa"/>
            </w:tcMar>
          </w:tcPr>
          <w:p>
            <w:pPr>
              <w:pStyle w:val="Tabellenberschrift"/>
              <w:rPr>
                <w:sz w:val="21"/>
                <w:szCs w:val="21"/>
              </w:rPr>
            </w:pPr>
            <w:r>
              <w:rPr>
                <w:sz w:val="21"/>
                <w:szCs w:val="21"/>
              </w:rPr>
              <w:t>8</w:t>
            </w:r>
          </w:p>
        </w:tc>
        <w:tc>
          <w:tcPr>
            <w:tcW w:w="680" w:type="dxa"/>
            <w:tcBorders>
              <w:top w:val="single" w:sz="2" w:space="0" w:color="000000"/>
              <w:left w:val="single" w:sz="2" w:space="0" w:color="000000"/>
              <w:bottom w:val="single" w:sz="2" w:space="0" w:color="000000"/>
              <w:insideH w:val="single" w:sz="2" w:space="0" w:color="000000"/>
              <w:right w:val="nil"/>
              <w:insideV w:val="nil"/>
            </w:tcBorders>
            <w:shd w:fill="auto" w:val="clear"/>
            <w:tcMar>
              <w:left w:w="54" w:type="dxa"/>
            </w:tcMar>
          </w:tcPr>
          <w:p>
            <w:pPr>
              <w:pStyle w:val="Tabellenberschrift"/>
              <w:rPr>
                <w:sz w:val="21"/>
                <w:szCs w:val="21"/>
              </w:rPr>
            </w:pPr>
            <w:r>
              <w:rPr>
                <w:sz w:val="21"/>
                <w:szCs w:val="21"/>
              </w:rPr>
              <w:t>9</w:t>
            </w:r>
          </w:p>
        </w:tc>
        <w:tc>
          <w:tcPr>
            <w:tcW w:w="797" w:type="dxa"/>
            <w:tcBorders>
              <w:top w:val="single" w:sz="2" w:space="0" w:color="000000"/>
              <w:left w:val="single" w:sz="2" w:space="0" w:color="000000"/>
              <w:bottom w:val="single" w:sz="2" w:space="0" w:color="000000"/>
              <w:insideH w:val="single" w:sz="2" w:space="0" w:color="000000"/>
              <w:right w:val="single" w:sz="2" w:space="0" w:color="000000"/>
              <w:insideV w:val="single" w:sz="2" w:space="0" w:color="000000"/>
            </w:tcBorders>
            <w:shd w:fill="auto" w:val="clear"/>
            <w:tcMar>
              <w:left w:w="54" w:type="dxa"/>
            </w:tcMar>
          </w:tcPr>
          <w:p>
            <w:pPr>
              <w:pStyle w:val="Tabellenberschrift"/>
              <w:rPr>
                <w:sz w:val="21"/>
                <w:szCs w:val="21"/>
              </w:rPr>
            </w:pPr>
            <w:r>
              <w:rPr>
                <w:sz w:val="21"/>
                <w:szCs w:val="21"/>
              </w:rPr>
              <w:t>10</w:t>
            </w:r>
          </w:p>
        </w:tc>
      </w:tr>
      <w:tr>
        <w:trPr>
          <w:cantSplit w:val="false"/>
        </w:trPr>
        <w:tc>
          <w:tcPr>
            <w:tcW w:w="4142"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ellenInhalt"/>
              <w:rPr>
                <w:sz w:val="21"/>
                <w:szCs w:val="21"/>
              </w:rPr>
            </w:pPr>
            <w:r>
              <w:rPr>
                <w:sz w:val="21"/>
                <w:szCs w:val="21"/>
              </w:rPr>
              <w:t>Administrator</w:t>
            </w:r>
          </w:p>
        </w:tc>
        <w:tc>
          <w:tcPr>
            <w:tcW w:w="450" w:type="dxa"/>
            <w:tcBorders>
              <w:top w:val="nil"/>
              <w:left w:val="single" w:sz="2" w:space="0" w:color="000000"/>
              <w:bottom w:val="single" w:sz="2" w:space="0" w:color="000000"/>
              <w:insideH w:val="single" w:sz="2" w:space="0" w:color="000000"/>
              <w:right w:val="nil"/>
              <w:insideV w:val="nil"/>
            </w:tcBorders>
            <w:shd w:fill="FF0000" w:val="clear"/>
            <w:tcMar>
              <w:left w:w="54" w:type="dxa"/>
            </w:tcMar>
          </w:tcPr>
          <w:p>
            <w:pPr>
              <w:pStyle w:val="TabellenInhalt"/>
              <w:rPr>
                <w:shd w:fill="FF0000" w:val="clear"/>
              </w:rPr>
            </w:pPr>
            <w:r>
              <w:rPr>
                <w:shd w:fill="FF0000" w:val="clear"/>
              </w:rPr>
            </w:r>
          </w:p>
        </w:tc>
        <w:tc>
          <w:tcPr>
            <w:tcW w:w="393" w:type="dxa"/>
            <w:tcBorders>
              <w:top w:val="nil"/>
              <w:left w:val="single" w:sz="2" w:space="0" w:color="000000"/>
              <w:bottom w:val="single" w:sz="2" w:space="0" w:color="000000"/>
              <w:insideH w:val="single" w:sz="2" w:space="0" w:color="000000"/>
              <w:right w:val="nil"/>
              <w:insideV w:val="nil"/>
            </w:tcBorders>
            <w:shd w:fill="FF0000" w:val="clear"/>
            <w:tcMar>
              <w:left w:w="54" w:type="dxa"/>
            </w:tcMar>
          </w:tcPr>
          <w:p>
            <w:pPr>
              <w:pStyle w:val="TabellenInhalt"/>
              <w:rPr>
                <w:shd w:fill="FF0000" w:val="clear"/>
              </w:rPr>
            </w:pPr>
            <w:r>
              <w:rPr>
                <w:shd w:fill="FF0000" w:val="clear"/>
              </w:rPr>
            </w:r>
          </w:p>
        </w:tc>
        <w:tc>
          <w:tcPr>
            <w:tcW w:w="346" w:type="dxa"/>
            <w:tcBorders>
              <w:top w:val="nil"/>
              <w:left w:val="single" w:sz="2" w:space="0" w:color="000000"/>
              <w:bottom w:val="single" w:sz="2" w:space="0" w:color="000000"/>
              <w:insideH w:val="single" w:sz="2" w:space="0" w:color="000000"/>
              <w:right w:val="nil"/>
              <w:insideV w:val="nil"/>
            </w:tcBorders>
            <w:shd w:fill="FF0000" w:val="clear"/>
            <w:tcMar>
              <w:left w:w="54" w:type="dxa"/>
            </w:tcMar>
          </w:tcPr>
          <w:p>
            <w:pPr>
              <w:pStyle w:val="TabellenInhalt"/>
              <w:rPr>
                <w:shd w:fill="FF0000" w:val="clear"/>
              </w:rPr>
            </w:pPr>
            <w:r>
              <w:rPr>
                <w:shd w:fill="FF0000" w:val="clear"/>
              </w:rPr>
            </w:r>
          </w:p>
        </w:tc>
        <w:tc>
          <w:tcPr>
            <w:tcW w:w="392" w:type="dxa"/>
            <w:tcBorders>
              <w:top w:val="nil"/>
              <w:left w:val="single" w:sz="2" w:space="0" w:color="000000"/>
              <w:bottom w:val="single" w:sz="2" w:space="0" w:color="000000"/>
              <w:insideH w:val="single" w:sz="2" w:space="0" w:color="000000"/>
              <w:right w:val="nil"/>
              <w:insideV w:val="nil"/>
            </w:tcBorders>
            <w:shd w:fill="FF0000" w:val="clear"/>
            <w:tcMar>
              <w:left w:w="54" w:type="dxa"/>
            </w:tcMar>
          </w:tcPr>
          <w:p>
            <w:pPr>
              <w:pStyle w:val="TabellenInhalt"/>
              <w:rPr>
                <w:shd w:fill="FF0000" w:val="clear"/>
              </w:rPr>
            </w:pPr>
            <w:r>
              <w:rPr>
                <w:shd w:fill="FF0000" w:val="clear"/>
              </w:rPr>
            </w:r>
          </w:p>
        </w:tc>
        <w:tc>
          <w:tcPr>
            <w:tcW w:w="508" w:type="dxa"/>
            <w:tcBorders>
              <w:top w:val="nil"/>
              <w:left w:val="single" w:sz="2" w:space="0" w:color="000000"/>
              <w:bottom w:val="single" w:sz="2" w:space="0" w:color="000000"/>
              <w:insideH w:val="single" w:sz="2" w:space="0" w:color="000000"/>
              <w:right w:val="nil"/>
              <w:insideV w:val="nil"/>
            </w:tcBorders>
            <w:shd w:fill="FF0000" w:val="clear"/>
            <w:tcMar>
              <w:left w:w="54" w:type="dxa"/>
            </w:tcMar>
          </w:tcPr>
          <w:p>
            <w:pPr>
              <w:pStyle w:val="TabellenInhalt"/>
              <w:rPr>
                <w:shd w:fill="FF0000" w:val="clear"/>
              </w:rPr>
            </w:pPr>
            <w:r>
              <w:rPr>
                <w:shd w:fill="FF0000" w:val="clear"/>
              </w:rPr>
            </w:r>
          </w:p>
        </w:tc>
        <w:tc>
          <w:tcPr>
            <w:tcW w:w="577" w:type="dxa"/>
            <w:tcBorders>
              <w:top w:val="nil"/>
              <w:left w:val="single" w:sz="2" w:space="0" w:color="000000"/>
              <w:bottom w:val="single" w:sz="2" w:space="0" w:color="000000"/>
              <w:insideH w:val="single" w:sz="2" w:space="0" w:color="000000"/>
              <w:right w:val="nil"/>
              <w:insideV w:val="nil"/>
            </w:tcBorders>
            <w:shd w:fill="FF0000" w:val="clear"/>
            <w:tcMar>
              <w:left w:w="54" w:type="dxa"/>
            </w:tcMar>
          </w:tcPr>
          <w:p>
            <w:pPr>
              <w:pStyle w:val="TabellenInhalt"/>
              <w:rPr>
                <w:shd w:fill="FF0000" w:val="clear"/>
              </w:rPr>
            </w:pPr>
            <w:r>
              <w:rPr>
                <w:shd w:fill="FF0000" w:val="clear"/>
              </w:rPr>
            </w:r>
          </w:p>
        </w:tc>
        <w:tc>
          <w:tcPr>
            <w:tcW w:w="727" w:type="dxa"/>
            <w:tcBorders>
              <w:top w:val="nil"/>
              <w:left w:val="single" w:sz="2" w:space="0" w:color="000000"/>
              <w:bottom w:val="single" w:sz="2" w:space="0" w:color="000000"/>
              <w:insideH w:val="single" w:sz="2" w:space="0" w:color="000000"/>
              <w:right w:val="nil"/>
              <w:insideV w:val="nil"/>
            </w:tcBorders>
            <w:shd w:fill="FF0000" w:val="clear"/>
            <w:tcMar>
              <w:left w:w="54" w:type="dxa"/>
            </w:tcMar>
          </w:tcPr>
          <w:p>
            <w:pPr>
              <w:pStyle w:val="TabellenInhalt"/>
              <w:rPr>
                <w:shd w:fill="FF0000" w:val="clear"/>
              </w:rPr>
            </w:pPr>
            <w:r>
              <w:rPr>
                <w:shd w:fill="FF0000" w:val="clear"/>
              </w:rPr>
            </w:r>
          </w:p>
        </w:tc>
        <w:tc>
          <w:tcPr>
            <w:tcW w:w="680" w:type="dxa"/>
            <w:tcBorders>
              <w:top w:val="nil"/>
              <w:left w:val="single" w:sz="2" w:space="0" w:color="000000"/>
              <w:bottom w:val="single" w:sz="2" w:space="0" w:color="000000"/>
              <w:insideH w:val="single" w:sz="2" w:space="0" w:color="000000"/>
              <w:right w:val="nil"/>
              <w:insideV w:val="nil"/>
            </w:tcBorders>
            <w:shd w:fill="FF0000" w:val="clear"/>
            <w:tcMar>
              <w:left w:w="54" w:type="dxa"/>
            </w:tcMar>
          </w:tcPr>
          <w:p>
            <w:pPr>
              <w:pStyle w:val="TabellenInhalt"/>
              <w:rPr>
                <w:shd w:fill="FF0000" w:val="clear"/>
              </w:rPr>
            </w:pPr>
            <w:r>
              <w:rPr>
                <w:shd w:fill="FF0000" w:val="clear"/>
              </w:rPr>
            </w:r>
          </w:p>
        </w:tc>
        <w:tc>
          <w:tcPr>
            <w:tcW w:w="797" w:type="dxa"/>
            <w:tcBorders>
              <w:top w:val="nil"/>
              <w:left w:val="single" w:sz="2" w:space="0" w:color="000000"/>
              <w:bottom w:val="single" w:sz="2" w:space="0" w:color="000000"/>
              <w:insideH w:val="single" w:sz="2" w:space="0" w:color="000000"/>
              <w:right w:val="single" w:sz="2" w:space="0" w:color="000000"/>
              <w:insideV w:val="single" w:sz="2" w:space="0" w:color="000000"/>
            </w:tcBorders>
            <w:shd w:fill="FF0000" w:val="clear"/>
            <w:tcMar>
              <w:left w:w="54" w:type="dxa"/>
            </w:tcMar>
          </w:tcPr>
          <w:p>
            <w:pPr>
              <w:pStyle w:val="TabellenInhalt"/>
              <w:rPr>
                <w:shd w:fill="FF0000" w:val="clear"/>
              </w:rPr>
            </w:pPr>
            <w:r>
              <w:rPr>
                <w:shd w:fill="FF0000" w:val="clear"/>
              </w:rPr>
            </w:r>
          </w:p>
        </w:tc>
      </w:tr>
      <w:tr>
        <w:trPr>
          <w:cantSplit w:val="false"/>
        </w:trPr>
        <w:tc>
          <w:tcPr>
            <w:tcW w:w="4142"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ellenInhalt"/>
              <w:rPr>
                <w:sz w:val="21"/>
                <w:szCs w:val="21"/>
              </w:rPr>
            </w:pPr>
            <w:r>
              <w:rPr>
                <w:sz w:val="21"/>
                <w:szCs w:val="21"/>
              </w:rPr>
              <w:t>Vizeadministrator</w:t>
            </w:r>
          </w:p>
        </w:tc>
        <w:tc>
          <w:tcPr>
            <w:tcW w:w="450" w:type="dxa"/>
            <w:tcBorders>
              <w:top w:val="nil"/>
              <w:left w:val="single" w:sz="2" w:space="0" w:color="000000"/>
              <w:bottom w:val="single" w:sz="2" w:space="0" w:color="000000"/>
              <w:insideH w:val="single" w:sz="2" w:space="0" w:color="000000"/>
              <w:right w:val="nil"/>
              <w:insideV w:val="nil"/>
            </w:tcBorders>
            <w:shd w:fill="FF0000" w:val="clear"/>
            <w:tcMar>
              <w:left w:w="54" w:type="dxa"/>
            </w:tcMar>
          </w:tcPr>
          <w:p>
            <w:pPr>
              <w:pStyle w:val="TabellenInhalt"/>
              <w:rPr/>
            </w:pPr>
            <w:r>
              <w:rPr/>
            </w:r>
          </w:p>
        </w:tc>
        <w:tc>
          <w:tcPr>
            <w:tcW w:w="393" w:type="dxa"/>
            <w:tcBorders>
              <w:top w:val="nil"/>
              <w:left w:val="single" w:sz="2" w:space="0" w:color="000000"/>
              <w:bottom w:val="single" w:sz="2" w:space="0" w:color="000000"/>
              <w:insideH w:val="single" w:sz="2" w:space="0" w:color="000000"/>
              <w:right w:val="nil"/>
              <w:insideV w:val="nil"/>
            </w:tcBorders>
            <w:shd w:fill="FF0000" w:val="clear"/>
            <w:tcMar>
              <w:left w:w="54" w:type="dxa"/>
            </w:tcMar>
          </w:tcPr>
          <w:p>
            <w:pPr>
              <w:pStyle w:val="TabellenInhalt"/>
              <w:rPr/>
            </w:pPr>
            <w:r>
              <w:rPr/>
            </w:r>
          </w:p>
        </w:tc>
        <w:tc>
          <w:tcPr>
            <w:tcW w:w="346" w:type="dxa"/>
            <w:tcBorders>
              <w:top w:val="nil"/>
              <w:left w:val="single" w:sz="2" w:space="0" w:color="000000"/>
              <w:bottom w:val="single" w:sz="2" w:space="0" w:color="000000"/>
              <w:insideH w:val="single" w:sz="2" w:space="0" w:color="000000"/>
              <w:right w:val="nil"/>
              <w:insideV w:val="nil"/>
            </w:tcBorders>
            <w:shd w:fill="FF0000" w:val="clear"/>
            <w:tcMar>
              <w:left w:w="54" w:type="dxa"/>
            </w:tcMar>
          </w:tcPr>
          <w:p>
            <w:pPr>
              <w:pStyle w:val="TabellenInhalt"/>
              <w:rPr/>
            </w:pPr>
            <w:r>
              <w:rPr/>
            </w:r>
          </w:p>
        </w:tc>
        <w:tc>
          <w:tcPr>
            <w:tcW w:w="392" w:type="dxa"/>
            <w:tcBorders>
              <w:top w:val="nil"/>
              <w:left w:val="single" w:sz="2" w:space="0" w:color="000000"/>
              <w:bottom w:val="single" w:sz="2" w:space="0" w:color="000000"/>
              <w:insideH w:val="single" w:sz="2" w:space="0" w:color="000000"/>
              <w:right w:val="nil"/>
              <w:insideV w:val="nil"/>
            </w:tcBorders>
            <w:shd w:fill="FF0000" w:val="clear"/>
            <w:tcMar>
              <w:left w:w="54" w:type="dxa"/>
            </w:tcMar>
          </w:tcPr>
          <w:p>
            <w:pPr>
              <w:pStyle w:val="TabellenInhalt"/>
              <w:rPr/>
            </w:pPr>
            <w:r>
              <w:rPr/>
            </w:r>
          </w:p>
        </w:tc>
        <w:tc>
          <w:tcPr>
            <w:tcW w:w="508" w:type="dxa"/>
            <w:tcBorders>
              <w:top w:val="nil"/>
              <w:left w:val="single" w:sz="2" w:space="0" w:color="000000"/>
              <w:bottom w:val="single" w:sz="2" w:space="0" w:color="000000"/>
              <w:insideH w:val="single" w:sz="2" w:space="0" w:color="000000"/>
              <w:right w:val="nil"/>
              <w:insideV w:val="nil"/>
            </w:tcBorders>
            <w:shd w:fill="FF0000" w:val="clear"/>
            <w:tcMar>
              <w:left w:w="54" w:type="dxa"/>
            </w:tcMar>
          </w:tcPr>
          <w:p>
            <w:pPr>
              <w:pStyle w:val="TabellenInhalt"/>
              <w:rPr/>
            </w:pPr>
            <w:r>
              <w:rPr/>
            </w:r>
          </w:p>
        </w:tc>
        <w:tc>
          <w:tcPr>
            <w:tcW w:w="577" w:type="dxa"/>
            <w:tcBorders>
              <w:top w:val="nil"/>
              <w:left w:val="single" w:sz="2" w:space="0" w:color="000000"/>
              <w:bottom w:val="single" w:sz="2" w:space="0" w:color="000000"/>
              <w:insideH w:val="single" w:sz="2" w:space="0" w:color="000000"/>
              <w:right w:val="nil"/>
              <w:insideV w:val="nil"/>
            </w:tcBorders>
            <w:shd w:fill="FF0000" w:val="clear"/>
            <w:tcMar>
              <w:left w:w="54" w:type="dxa"/>
            </w:tcMar>
          </w:tcPr>
          <w:p>
            <w:pPr>
              <w:pStyle w:val="TabellenInhalt"/>
              <w:rPr/>
            </w:pPr>
            <w:r>
              <w:rPr/>
            </w:r>
          </w:p>
        </w:tc>
        <w:tc>
          <w:tcPr>
            <w:tcW w:w="727" w:type="dxa"/>
            <w:tcBorders>
              <w:top w:val="nil"/>
              <w:left w:val="single" w:sz="2" w:space="0" w:color="000000"/>
              <w:bottom w:val="single" w:sz="2" w:space="0" w:color="000000"/>
              <w:insideH w:val="single" w:sz="2" w:space="0" w:color="000000"/>
              <w:right w:val="nil"/>
              <w:insideV w:val="nil"/>
            </w:tcBorders>
            <w:shd w:fill="FF0000" w:val="clear"/>
            <w:tcMar>
              <w:left w:w="54" w:type="dxa"/>
            </w:tcMar>
          </w:tcPr>
          <w:p>
            <w:pPr>
              <w:pStyle w:val="TabellenInhalt"/>
              <w:rPr/>
            </w:pPr>
            <w:r>
              <w:rPr/>
            </w:r>
          </w:p>
        </w:tc>
        <w:tc>
          <w:tcPr>
            <w:tcW w:w="680" w:type="dxa"/>
            <w:tcBorders>
              <w:top w:val="nil"/>
              <w:left w:val="single" w:sz="2" w:space="0" w:color="000000"/>
              <w:bottom w:val="single" w:sz="2" w:space="0" w:color="000000"/>
              <w:insideH w:val="single" w:sz="2" w:space="0" w:color="000000"/>
              <w:right w:val="nil"/>
              <w:insideV w:val="nil"/>
            </w:tcBorders>
            <w:shd w:fill="FF0000" w:val="clear"/>
            <w:tcMar>
              <w:left w:w="54" w:type="dxa"/>
            </w:tcMar>
          </w:tcPr>
          <w:p>
            <w:pPr>
              <w:pStyle w:val="TabellenInhalt"/>
              <w:rPr/>
            </w:pPr>
            <w:r>
              <w:rPr/>
            </w:r>
          </w:p>
        </w:tc>
        <w:tc>
          <w:tcPr>
            <w:tcW w:w="797" w:type="dxa"/>
            <w:tcBorders>
              <w:top w:val="nil"/>
              <w:left w:val="single" w:sz="2" w:space="0" w:color="000000"/>
              <w:bottom w:val="single" w:sz="2" w:space="0" w:color="000000"/>
              <w:insideH w:val="single" w:sz="2" w:space="0" w:color="000000"/>
              <w:right w:val="single" w:sz="2" w:space="0" w:color="000000"/>
              <w:insideV w:val="single" w:sz="2" w:space="0" w:color="000000"/>
            </w:tcBorders>
            <w:shd w:fill="auto" w:val="clear"/>
            <w:tcMar>
              <w:left w:w="54" w:type="dxa"/>
            </w:tcMar>
          </w:tcPr>
          <w:p>
            <w:pPr>
              <w:pStyle w:val="TabellenInhalt"/>
              <w:rPr/>
            </w:pPr>
            <w:r>
              <w:rPr/>
            </w:r>
          </w:p>
        </w:tc>
      </w:tr>
      <w:tr>
        <w:trPr>
          <w:cantSplit w:val="false"/>
        </w:trPr>
        <w:tc>
          <w:tcPr>
            <w:tcW w:w="4142"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ellenInhalt"/>
              <w:rPr>
                <w:sz w:val="21"/>
                <w:szCs w:val="21"/>
              </w:rPr>
            </w:pPr>
            <w:r>
              <w:rPr>
                <w:sz w:val="21"/>
                <w:szCs w:val="21"/>
              </w:rPr>
              <w:t>Direktor</w:t>
            </w:r>
          </w:p>
        </w:tc>
        <w:tc>
          <w:tcPr>
            <w:tcW w:w="450" w:type="dxa"/>
            <w:tcBorders>
              <w:top w:val="nil"/>
              <w:left w:val="single" w:sz="2" w:space="0" w:color="000000"/>
              <w:bottom w:val="single" w:sz="2" w:space="0" w:color="000000"/>
              <w:insideH w:val="single" w:sz="2" w:space="0" w:color="000000"/>
              <w:right w:val="nil"/>
              <w:insideV w:val="nil"/>
            </w:tcBorders>
            <w:shd w:fill="FF0000" w:val="clear"/>
            <w:tcMar>
              <w:left w:w="54" w:type="dxa"/>
            </w:tcMar>
          </w:tcPr>
          <w:p>
            <w:pPr>
              <w:pStyle w:val="TabellenInhalt"/>
              <w:rPr/>
            </w:pPr>
            <w:r>
              <w:rPr/>
            </w:r>
          </w:p>
        </w:tc>
        <w:tc>
          <w:tcPr>
            <w:tcW w:w="393" w:type="dxa"/>
            <w:tcBorders>
              <w:top w:val="nil"/>
              <w:left w:val="single" w:sz="2" w:space="0" w:color="000000"/>
              <w:bottom w:val="single" w:sz="2" w:space="0" w:color="000000"/>
              <w:insideH w:val="single" w:sz="2" w:space="0" w:color="000000"/>
              <w:right w:val="nil"/>
              <w:insideV w:val="nil"/>
            </w:tcBorders>
            <w:shd w:fill="FF0000" w:val="clear"/>
            <w:tcMar>
              <w:left w:w="54" w:type="dxa"/>
            </w:tcMar>
          </w:tcPr>
          <w:p>
            <w:pPr>
              <w:pStyle w:val="TabellenInhalt"/>
              <w:rPr/>
            </w:pPr>
            <w:r>
              <w:rPr/>
            </w:r>
          </w:p>
        </w:tc>
        <w:tc>
          <w:tcPr>
            <w:tcW w:w="346" w:type="dxa"/>
            <w:tcBorders>
              <w:top w:val="nil"/>
              <w:left w:val="single" w:sz="2" w:space="0" w:color="000000"/>
              <w:bottom w:val="single" w:sz="2" w:space="0" w:color="000000"/>
              <w:insideH w:val="single" w:sz="2" w:space="0" w:color="000000"/>
              <w:right w:val="nil"/>
              <w:insideV w:val="nil"/>
            </w:tcBorders>
            <w:shd w:fill="FF0000" w:val="clear"/>
            <w:tcMar>
              <w:left w:w="54" w:type="dxa"/>
            </w:tcMar>
          </w:tcPr>
          <w:p>
            <w:pPr>
              <w:pStyle w:val="TabellenInhalt"/>
              <w:rPr/>
            </w:pPr>
            <w:r>
              <w:rPr/>
            </w:r>
          </w:p>
        </w:tc>
        <w:tc>
          <w:tcPr>
            <w:tcW w:w="392" w:type="dxa"/>
            <w:tcBorders>
              <w:top w:val="nil"/>
              <w:left w:val="single" w:sz="2" w:space="0" w:color="000000"/>
              <w:bottom w:val="single" w:sz="2" w:space="0" w:color="000000"/>
              <w:insideH w:val="single" w:sz="2" w:space="0" w:color="000000"/>
              <w:right w:val="nil"/>
              <w:insideV w:val="nil"/>
            </w:tcBorders>
            <w:shd w:fill="FF0000" w:val="clear"/>
            <w:tcMar>
              <w:left w:w="54" w:type="dxa"/>
            </w:tcMar>
          </w:tcPr>
          <w:p>
            <w:pPr>
              <w:pStyle w:val="TabellenInhalt"/>
              <w:rPr/>
            </w:pPr>
            <w:r>
              <w:rPr/>
            </w:r>
          </w:p>
        </w:tc>
        <w:tc>
          <w:tcPr>
            <w:tcW w:w="508" w:type="dxa"/>
            <w:tcBorders>
              <w:top w:val="nil"/>
              <w:left w:val="single" w:sz="2" w:space="0" w:color="000000"/>
              <w:bottom w:val="single" w:sz="2" w:space="0" w:color="000000"/>
              <w:insideH w:val="single" w:sz="2" w:space="0" w:color="000000"/>
              <w:right w:val="nil"/>
              <w:insideV w:val="nil"/>
            </w:tcBorders>
            <w:shd w:fill="FF0000" w:val="clear"/>
            <w:tcMar>
              <w:left w:w="54" w:type="dxa"/>
            </w:tcMar>
          </w:tcPr>
          <w:p>
            <w:pPr>
              <w:pStyle w:val="TabellenInhalt"/>
              <w:rPr/>
            </w:pPr>
            <w:r>
              <w:rPr/>
            </w:r>
          </w:p>
        </w:tc>
        <w:tc>
          <w:tcPr>
            <w:tcW w:w="577" w:type="dxa"/>
            <w:tcBorders>
              <w:top w:val="nil"/>
              <w:left w:val="single" w:sz="2" w:space="0" w:color="000000"/>
              <w:bottom w:val="single" w:sz="2" w:space="0" w:color="000000"/>
              <w:insideH w:val="single" w:sz="2" w:space="0" w:color="000000"/>
              <w:right w:val="nil"/>
              <w:insideV w:val="nil"/>
            </w:tcBorders>
            <w:shd w:fill="FF0000" w:val="clear"/>
            <w:tcMar>
              <w:left w:w="54" w:type="dxa"/>
            </w:tcMar>
          </w:tcPr>
          <w:p>
            <w:pPr>
              <w:pStyle w:val="TabellenInhalt"/>
              <w:rPr/>
            </w:pPr>
            <w:r>
              <w:rPr/>
            </w:r>
          </w:p>
        </w:tc>
        <w:tc>
          <w:tcPr>
            <w:tcW w:w="727" w:type="dxa"/>
            <w:tcBorders>
              <w:top w:val="nil"/>
              <w:left w:val="single" w:sz="2" w:space="0" w:color="000000"/>
              <w:bottom w:val="single" w:sz="2" w:space="0" w:color="000000"/>
              <w:insideH w:val="single" w:sz="2" w:space="0" w:color="000000"/>
              <w:right w:val="nil"/>
              <w:insideV w:val="nil"/>
            </w:tcBorders>
            <w:shd w:fill="FF0000" w:val="clear"/>
            <w:tcMar>
              <w:left w:w="54" w:type="dxa"/>
            </w:tcMar>
          </w:tcPr>
          <w:p>
            <w:pPr>
              <w:pStyle w:val="TabellenInhalt"/>
              <w:rPr/>
            </w:pPr>
            <w:r>
              <w:rPr/>
            </w:r>
          </w:p>
        </w:tc>
        <w:tc>
          <w:tcPr>
            <w:tcW w:w="680"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ellenInhalt"/>
              <w:rPr/>
            </w:pPr>
            <w:r>
              <w:rPr/>
            </w:r>
          </w:p>
        </w:tc>
        <w:tc>
          <w:tcPr>
            <w:tcW w:w="797" w:type="dxa"/>
            <w:tcBorders>
              <w:top w:val="nil"/>
              <w:left w:val="single" w:sz="2" w:space="0" w:color="000000"/>
              <w:bottom w:val="single" w:sz="2" w:space="0" w:color="000000"/>
              <w:insideH w:val="single" w:sz="2" w:space="0" w:color="000000"/>
              <w:right w:val="single" w:sz="2" w:space="0" w:color="000000"/>
              <w:insideV w:val="single" w:sz="2" w:space="0" w:color="000000"/>
            </w:tcBorders>
            <w:shd w:fill="auto" w:val="clear"/>
            <w:tcMar>
              <w:left w:w="54" w:type="dxa"/>
            </w:tcMar>
          </w:tcPr>
          <w:p>
            <w:pPr>
              <w:pStyle w:val="TabellenInhalt"/>
              <w:rPr/>
            </w:pPr>
            <w:r>
              <w:rPr/>
            </w:r>
          </w:p>
        </w:tc>
      </w:tr>
      <w:tr>
        <w:trPr>
          <w:cantSplit w:val="false"/>
        </w:trPr>
        <w:tc>
          <w:tcPr>
            <w:tcW w:w="4142"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ellenInhalt"/>
              <w:rPr>
                <w:sz w:val="21"/>
                <w:szCs w:val="21"/>
              </w:rPr>
            </w:pPr>
            <w:r>
              <w:rPr>
                <w:sz w:val="21"/>
                <w:szCs w:val="21"/>
              </w:rPr>
              <w:t>Chefredakteur</w:t>
            </w:r>
          </w:p>
        </w:tc>
        <w:tc>
          <w:tcPr>
            <w:tcW w:w="450" w:type="dxa"/>
            <w:tcBorders>
              <w:top w:val="nil"/>
              <w:left w:val="single" w:sz="2" w:space="0" w:color="000000"/>
              <w:bottom w:val="single" w:sz="2" w:space="0" w:color="000000"/>
              <w:insideH w:val="single" w:sz="2" w:space="0" w:color="000000"/>
              <w:right w:val="nil"/>
              <w:insideV w:val="nil"/>
            </w:tcBorders>
            <w:shd w:fill="FF0000" w:val="clear"/>
            <w:tcMar>
              <w:left w:w="54" w:type="dxa"/>
            </w:tcMar>
          </w:tcPr>
          <w:p>
            <w:pPr>
              <w:pStyle w:val="TabellenInhalt"/>
              <w:rPr/>
            </w:pPr>
            <w:r>
              <w:rPr/>
            </w:r>
          </w:p>
        </w:tc>
        <w:tc>
          <w:tcPr>
            <w:tcW w:w="393" w:type="dxa"/>
            <w:tcBorders>
              <w:top w:val="nil"/>
              <w:left w:val="single" w:sz="2" w:space="0" w:color="000000"/>
              <w:bottom w:val="single" w:sz="2" w:space="0" w:color="000000"/>
              <w:insideH w:val="single" w:sz="2" w:space="0" w:color="000000"/>
              <w:right w:val="nil"/>
              <w:insideV w:val="nil"/>
            </w:tcBorders>
            <w:shd w:fill="FF0000" w:val="clear"/>
            <w:tcMar>
              <w:left w:w="54" w:type="dxa"/>
            </w:tcMar>
          </w:tcPr>
          <w:p>
            <w:pPr>
              <w:pStyle w:val="TabellenInhalt"/>
              <w:rPr/>
            </w:pPr>
            <w:r>
              <w:rPr/>
            </w:r>
          </w:p>
        </w:tc>
        <w:tc>
          <w:tcPr>
            <w:tcW w:w="346" w:type="dxa"/>
            <w:tcBorders>
              <w:top w:val="nil"/>
              <w:left w:val="single" w:sz="2" w:space="0" w:color="000000"/>
              <w:bottom w:val="single" w:sz="2" w:space="0" w:color="000000"/>
              <w:insideH w:val="single" w:sz="2" w:space="0" w:color="000000"/>
              <w:right w:val="nil"/>
              <w:insideV w:val="nil"/>
            </w:tcBorders>
            <w:shd w:fill="FF0000" w:val="clear"/>
            <w:tcMar>
              <w:left w:w="54" w:type="dxa"/>
            </w:tcMar>
          </w:tcPr>
          <w:p>
            <w:pPr>
              <w:pStyle w:val="TabellenInhalt"/>
              <w:rPr/>
            </w:pPr>
            <w:r>
              <w:rPr/>
            </w:r>
          </w:p>
        </w:tc>
        <w:tc>
          <w:tcPr>
            <w:tcW w:w="392" w:type="dxa"/>
            <w:tcBorders>
              <w:top w:val="nil"/>
              <w:left w:val="single" w:sz="2" w:space="0" w:color="000000"/>
              <w:bottom w:val="single" w:sz="2" w:space="0" w:color="000000"/>
              <w:insideH w:val="single" w:sz="2" w:space="0" w:color="000000"/>
              <w:right w:val="nil"/>
              <w:insideV w:val="nil"/>
            </w:tcBorders>
            <w:shd w:fill="FF0000" w:val="clear"/>
            <w:tcMar>
              <w:left w:w="54" w:type="dxa"/>
            </w:tcMar>
          </w:tcPr>
          <w:p>
            <w:pPr>
              <w:pStyle w:val="TabellenInhalt"/>
              <w:rPr/>
            </w:pPr>
            <w:r>
              <w:rPr/>
            </w:r>
          </w:p>
        </w:tc>
        <w:tc>
          <w:tcPr>
            <w:tcW w:w="508" w:type="dxa"/>
            <w:tcBorders>
              <w:top w:val="nil"/>
              <w:left w:val="single" w:sz="2" w:space="0" w:color="000000"/>
              <w:bottom w:val="single" w:sz="2" w:space="0" w:color="000000"/>
              <w:insideH w:val="single" w:sz="2" w:space="0" w:color="000000"/>
              <w:right w:val="nil"/>
              <w:insideV w:val="nil"/>
            </w:tcBorders>
            <w:shd w:fill="FF0000" w:val="clear"/>
            <w:tcMar>
              <w:left w:w="54" w:type="dxa"/>
            </w:tcMar>
          </w:tcPr>
          <w:p>
            <w:pPr>
              <w:pStyle w:val="TabellenInhalt"/>
              <w:rPr/>
            </w:pPr>
            <w:r>
              <w:rPr/>
            </w:r>
          </w:p>
        </w:tc>
        <w:tc>
          <w:tcPr>
            <w:tcW w:w="577" w:type="dxa"/>
            <w:tcBorders>
              <w:top w:val="nil"/>
              <w:left w:val="single" w:sz="2" w:space="0" w:color="000000"/>
              <w:bottom w:val="single" w:sz="2" w:space="0" w:color="000000"/>
              <w:insideH w:val="single" w:sz="2" w:space="0" w:color="000000"/>
              <w:right w:val="nil"/>
              <w:insideV w:val="nil"/>
            </w:tcBorders>
            <w:shd w:fill="FF0000" w:val="clear"/>
            <w:tcMar>
              <w:left w:w="54" w:type="dxa"/>
            </w:tcMar>
          </w:tcPr>
          <w:p>
            <w:pPr>
              <w:pStyle w:val="TabellenInhalt"/>
              <w:rPr/>
            </w:pPr>
            <w:r>
              <w:rPr/>
            </w:r>
          </w:p>
        </w:tc>
        <w:tc>
          <w:tcPr>
            <w:tcW w:w="727"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ellenInhalt"/>
              <w:rPr/>
            </w:pPr>
            <w:r>
              <w:rPr/>
            </w:r>
          </w:p>
        </w:tc>
        <w:tc>
          <w:tcPr>
            <w:tcW w:w="680"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ellenInhalt"/>
              <w:rPr/>
            </w:pPr>
            <w:r>
              <w:rPr/>
            </w:r>
          </w:p>
        </w:tc>
        <w:tc>
          <w:tcPr>
            <w:tcW w:w="797" w:type="dxa"/>
            <w:tcBorders>
              <w:top w:val="nil"/>
              <w:left w:val="single" w:sz="2" w:space="0" w:color="000000"/>
              <w:bottom w:val="single" w:sz="2" w:space="0" w:color="000000"/>
              <w:insideH w:val="single" w:sz="2" w:space="0" w:color="000000"/>
              <w:right w:val="single" w:sz="2" w:space="0" w:color="000000"/>
              <w:insideV w:val="single" w:sz="2" w:space="0" w:color="000000"/>
            </w:tcBorders>
            <w:shd w:fill="auto" w:val="clear"/>
            <w:tcMar>
              <w:left w:w="54" w:type="dxa"/>
            </w:tcMar>
          </w:tcPr>
          <w:p>
            <w:pPr>
              <w:pStyle w:val="TabellenInhalt"/>
              <w:rPr/>
            </w:pPr>
            <w:r>
              <w:rPr/>
            </w:r>
          </w:p>
        </w:tc>
      </w:tr>
      <w:tr>
        <w:trPr>
          <w:cantSplit w:val="false"/>
        </w:trPr>
        <w:tc>
          <w:tcPr>
            <w:tcW w:w="4142"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ellenInhalt"/>
              <w:rPr>
                <w:sz w:val="21"/>
                <w:szCs w:val="21"/>
              </w:rPr>
            </w:pPr>
            <w:r>
              <w:rPr>
                <w:sz w:val="21"/>
                <w:szCs w:val="21"/>
              </w:rPr>
              <w:t>Abteilungsleiter</w:t>
            </w:r>
          </w:p>
        </w:tc>
        <w:tc>
          <w:tcPr>
            <w:tcW w:w="450" w:type="dxa"/>
            <w:tcBorders>
              <w:top w:val="nil"/>
              <w:left w:val="single" w:sz="2" w:space="0" w:color="000000"/>
              <w:bottom w:val="single" w:sz="2" w:space="0" w:color="000000"/>
              <w:insideH w:val="single" w:sz="2" w:space="0" w:color="000000"/>
              <w:right w:val="nil"/>
              <w:insideV w:val="nil"/>
            </w:tcBorders>
            <w:shd w:fill="FF0000" w:val="clear"/>
            <w:tcMar>
              <w:left w:w="54" w:type="dxa"/>
            </w:tcMar>
          </w:tcPr>
          <w:p>
            <w:pPr>
              <w:pStyle w:val="TabellenInhalt"/>
              <w:rPr/>
            </w:pPr>
            <w:r>
              <w:rPr/>
            </w:r>
          </w:p>
        </w:tc>
        <w:tc>
          <w:tcPr>
            <w:tcW w:w="393" w:type="dxa"/>
            <w:tcBorders>
              <w:top w:val="nil"/>
              <w:left w:val="single" w:sz="2" w:space="0" w:color="000000"/>
              <w:bottom w:val="single" w:sz="2" w:space="0" w:color="000000"/>
              <w:insideH w:val="single" w:sz="2" w:space="0" w:color="000000"/>
              <w:right w:val="nil"/>
              <w:insideV w:val="nil"/>
            </w:tcBorders>
            <w:shd w:fill="FF0000" w:val="clear"/>
            <w:tcMar>
              <w:left w:w="54" w:type="dxa"/>
            </w:tcMar>
          </w:tcPr>
          <w:p>
            <w:pPr>
              <w:pStyle w:val="TabellenInhalt"/>
              <w:rPr/>
            </w:pPr>
            <w:r>
              <w:rPr/>
            </w:r>
          </w:p>
        </w:tc>
        <w:tc>
          <w:tcPr>
            <w:tcW w:w="346" w:type="dxa"/>
            <w:tcBorders>
              <w:top w:val="nil"/>
              <w:left w:val="single" w:sz="2" w:space="0" w:color="000000"/>
              <w:bottom w:val="single" w:sz="2" w:space="0" w:color="000000"/>
              <w:insideH w:val="single" w:sz="2" w:space="0" w:color="000000"/>
              <w:right w:val="nil"/>
              <w:insideV w:val="nil"/>
            </w:tcBorders>
            <w:shd w:fill="FF0000" w:val="clear"/>
            <w:tcMar>
              <w:left w:w="54" w:type="dxa"/>
            </w:tcMar>
          </w:tcPr>
          <w:p>
            <w:pPr>
              <w:pStyle w:val="TabellenInhalt"/>
              <w:rPr/>
            </w:pPr>
            <w:r>
              <w:rPr/>
            </w:r>
          </w:p>
        </w:tc>
        <w:tc>
          <w:tcPr>
            <w:tcW w:w="392" w:type="dxa"/>
            <w:tcBorders>
              <w:top w:val="nil"/>
              <w:left w:val="single" w:sz="2" w:space="0" w:color="000000"/>
              <w:bottom w:val="single" w:sz="2" w:space="0" w:color="000000"/>
              <w:insideH w:val="single" w:sz="2" w:space="0" w:color="000000"/>
              <w:right w:val="nil"/>
              <w:insideV w:val="nil"/>
            </w:tcBorders>
            <w:shd w:fill="FF0000" w:val="clear"/>
            <w:tcMar>
              <w:left w:w="54" w:type="dxa"/>
            </w:tcMar>
          </w:tcPr>
          <w:p>
            <w:pPr>
              <w:pStyle w:val="TabellenInhalt"/>
              <w:rPr/>
            </w:pPr>
            <w:r>
              <w:rPr/>
            </w:r>
          </w:p>
        </w:tc>
        <w:tc>
          <w:tcPr>
            <w:tcW w:w="508" w:type="dxa"/>
            <w:tcBorders>
              <w:top w:val="nil"/>
              <w:left w:val="single" w:sz="2" w:space="0" w:color="000000"/>
              <w:bottom w:val="single" w:sz="2" w:space="0" w:color="000000"/>
              <w:insideH w:val="single" w:sz="2" w:space="0" w:color="000000"/>
              <w:right w:val="nil"/>
              <w:insideV w:val="nil"/>
            </w:tcBorders>
            <w:shd w:fill="FF0000" w:val="clear"/>
            <w:tcMar>
              <w:left w:w="54" w:type="dxa"/>
            </w:tcMar>
          </w:tcPr>
          <w:p>
            <w:pPr>
              <w:pStyle w:val="TabellenInhalt"/>
              <w:shd w:fill="FF0000" w:val="clear"/>
              <w:rPr/>
            </w:pPr>
            <w:r>
              <w:rPr/>
            </w:r>
          </w:p>
        </w:tc>
        <w:tc>
          <w:tcPr>
            <w:tcW w:w="577"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ellenInhalt"/>
              <w:rPr/>
            </w:pPr>
            <w:r>
              <w:rPr/>
            </w:r>
          </w:p>
        </w:tc>
        <w:tc>
          <w:tcPr>
            <w:tcW w:w="727"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ellenInhalt"/>
              <w:rPr/>
            </w:pPr>
            <w:r>
              <w:rPr/>
            </w:r>
          </w:p>
        </w:tc>
        <w:tc>
          <w:tcPr>
            <w:tcW w:w="680"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ellenInhalt"/>
              <w:rPr/>
            </w:pPr>
            <w:r>
              <w:rPr/>
            </w:r>
          </w:p>
        </w:tc>
        <w:tc>
          <w:tcPr>
            <w:tcW w:w="797" w:type="dxa"/>
            <w:tcBorders>
              <w:top w:val="nil"/>
              <w:left w:val="single" w:sz="2" w:space="0" w:color="000000"/>
              <w:bottom w:val="single" w:sz="2" w:space="0" w:color="000000"/>
              <w:insideH w:val="single" w:sz="2" w:space="0" w:color="000000"/>
              <w:right w:val="single" w:sz="2" w:space="0" w:color="000000"/>
              <w:insideV w:val="single" w:sz="2" w:space="0" w:color="000000"/>
            </w:tcBorders>
            <w:shd w:fill="auto" w:val="clear"/>
            <w:tcMar>
              <w:left w:w="54" w:type="dxa"/>
            </w:tcMar>
          </w:tcPr>
          <w:p>
            <w:pPr>
              <w:pStyle w:val="TabellenInhalt"/>
              <w:rPr/>
            </w:pPr>
            <w:r>
              <w:rPr/>
            </w:r>
          </w:p>
        </w:tc>
      </w:tr>
      <w:tr>
        <w:trPr>
          <w:cantSplit w:val="false"/>
        </w:trPr>
        <w:tc>
          <w:tcPr>
            <w:tcW w:w="4142"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ellenInhalt"/>
              <w:rPr>
                <w:sz w:val="21"/>
                <w:szCs w:val="21"/>
              </w:rPr>
            </w:pPr>
            <w:r>
              <w:rPr>
                <w:sz w:val="21"/>
                <w:szCs w:val="21"/>
              </w:rPr>
              <w:t>Fester Mitarbeiter</w:t>
            </w:r>
          </w:p>
        </w:tc>
        <w:tc>
          <w:tcPr>
            <w:tcW w:w="450" w:type="dxa"/>
            <w:tcBorders>
              <w:top w:val="nil"/>
              <w:left w:val="single" w:sz="2" w:space="0" w:color="000000"/>
              <w:bottom w:val="single" w:sz="2" w:space="0" w:color="000000"/>
              <w:insideH w:val="single" w:sz="2" w:space="0" w:color="000000"/>
              <w:right w:val="nil"/>
              <w:insideV w:val="nil"/>
            </w:tcBorders>
            <w:shd w:fill="FF0000" w:val="clear"/>
            <w:tcMar>
              <w:left w:w="54" w:type="dxa"/>
            </w:tcMar>
          </w:tcPr>
          <w:p>
            <w:pPr>
              <w:pStyle w:val="TabellenInhalt"/>
              <w:rPr/>
            </w:pPr>
            <w:r>
              <w:rPr/>
            </w:r>
          </w:p>
        </w:tc>
        <w:tc>
          <w:tcPr>
            <w:tcW w:w="393" w:type="dxa"/>
            <w:tcBorders>
              <w:top w:val="nil"/>
              <w:left w:val="single" w:sz="2" w:space="0" w:color="000000"/>
              <w:bottom w:val="single" w:sz="2" w:space="0" w:color="000000"/>
              <w:insideH w:val="single" w:sz="2" w:space="0" w:color="000000"/>
              <w:right w:val="nil"/>
              <w:insideV w:val="nil"/>
            </w:tcBorders>
            <w:shd w:fill="FF0000" w:val="clear"/>
            <w:tcMar>
              <w:left w:w="54" w:type="dxa"/>
            </w:tcMar>
          </w:tcPr>
          <w:p>
            <w:pPr>
              <w:pStyle w:val="TabellenInhalt"/>
              <w:rPr/>
            </w:pPr>
            <w:r>
              <w:rPr/>
            </w:r>
          </w:p>
        </w:tc>
        <w:tc>
          <w:tcPr>
            <w:tcW w:w="346" w:type="dxa"/>
            <w:tcBorders>
              <w:top w:val="nil"/>
              <w:left w:val="single" w:sz="2" w:space="0" w:color="000000"/>
              <w:bottom w:val="single" w:sz="2" w:space="0" w:color="000000"/>
              <w:insideH w:val="single" w:sz="2" w:space="0" w:color="000000"/>
              <w:right w:val="nil"/>
              <w:insideV w:val="nil"/>
            </w:tcBorders>
            <w:shd w:fill="FF0000" w:val="clear"/>
            <w:tcMar>
              <w:left w:w="54" w:type="dxa"/>
            </w:tcMar>
          </w:tcPr>
          <w:p>
            <w:pPr>
              <w:pStyle w:val="TabellenInhalt"/>
              <w:rPr/>
            </w:pPr>
            <w:r>
              <w:rPr/>
            </w:r>
          </w:p>
        </w:tc>
        <w:tc>
          <w:tcPr>
            <w:tcW w:w="392"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ellenInhalt"/>
              <w:rPr/>
            </w:pPr>
            <w:r>
              <w:rPr/>
            </w:r>
          </w:p>
        </w:tc>
        <w:tc>
          <w:tcPr>
            <w:tcW w:w="508"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ellenInhalt"/>
              <w:rPr/>
            </w:pPr>
            <w:r>
              <w:rPr/>
            </w:r>
          </w:p>
        </w:tc>
        <w:tc>
          <w:tcPr>
            <w:tcW w:w="577"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ellenInhalt"/>
              <w:rPr/>
            </w:pPr>
            <w:r>
              <w:rPr/>
            </w:r>
          </w:p>
        </w:tc>
        <w:tc>
          <w:tcPr>
            <w:tcW w:w="727"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ellenInhalt"/>
              <w:rPr/>
            </w:pPr>
            <w:r>
              <w:rPr/>
            </w:r>
          </w:p>
        </w:tc>
        <w:tc>
          <w:tcPr>
            <w:tcW w:w="680"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ellenInhalt"/>
              <w:rPr/>
            </w:pPr>
            <w:r>
              <w:rPr/>
            </w:r>
          </w:p>
        </w:tc>
        <w:tc>
          <w:tcPr>
            <w:tcW w:w="797" w:type="dxa"/>
            <w:tcBorders>
              <w:top w:val="nil"/>
              <w:left w:val="single" w:sz="2" w:space="0" w:color="000000"/>
              <w:bottom w:val="single" w:sz="2" w:space="0" w:color="000000"/>
              <w:insideH w:val="single" w:sz="2" w:space="0" w:color="000000"/>
              <w:right w:val="single" w:sz="2" w:space="0" w:color="000000"/>
              <w:insideV w:val="single" w:sz="2" w:space="0" w:color="000000"/>
            </w:tcBorders>
            <w:shd w:fill="auto" w:val="clear"/>
            <w:tcMar>
              <w:left w:w="54" w:type="dxa"/>
            </w:tcMar>
          </w:tcPr>
          <w:p>
            <w:pPr>
              <w:pStyle w:val="TabellenInhalt"/>
              <w:rPr/>
            </w:pPr>
            <w:r>
              <w:rPr/>
            </w:r>
          </w:p>
        </w:tc>
      </w:tr>
      <w:tr>
        <w:trPr>
          <w:cantSplit w:val="false"/>
        </w:trPr>
        <w:tc>
          <w:tcPr>
            <w:tcW w:w="4142"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ellenInhalt"/>
              <w:rPr>
                <w:sz w:val="21"/>
                <w:szCs w:val="21"/>
              </w:rPr>
            </w:pPr>
            <w:r>
              <w:rPr>
                <w:sz w:val="21"/>
                <w:szCs w:val="21"/>
              </w:rPr>
              <w:t>Freier Mitarbeiter</w:t>
            </w:r>
          </w:p>
        </w:tc>
        <w:tc>
          <w:tcPr>
            <w:tcW w:w="450" w:type="dxa"/>
            <w:tcBorders>
              <w:top w:val="nil"/>
              <w:left w:val="single" w:sz="2" w:space="0" w:color="000000"/>
              <w:bottom w:val="single" w:sz="2" w:space="0" w:color="000000"/>
              <w:insideH w:val="single" w:sz="2" w:space="0" w:color="000000"/>
              <w:right w:val="nil"/>
              <w:insideV w:val="nil"/>
            </w:tcBorders>
            <w:shd w:fill="FF0000" w:val="clear"/>
            <w:tcMar>
              <w:left w:w="54" w:type="dxa"/>
            </w:tcMar>
          </w:tcPr>
          <w:p>
            <w:pPr>
              <w:pStyle w:val="TabellenInhalt"/>
              <w:rPr/>
            </w:pPr>
            <w:r>
              <w:rPr/>
            </w:r>
          </w:p>
        </w:tc>
        <w:tc>
          <w:tcPr>
            <w:tcW w:w="393" w:type="dxa"/>
            <w:tcBorders>
              <w:top w:val="nil"/>
              <w:left w:val="single" w:sz="2" w:space="0" w:color="000000"/>
              <w:bottom w:val="single" w:sz="2" w:space="0" w:color="000000"/>
              <w:insideH w:val="single" w:sz="2" w:space="0" w:color="000000"/>
              <w:right w:val="nil"/>
              <w:insideV w:val="nil"/>
            </w:tcBorders>
            <w:shd w:fill="FF0000" w:val="clear"/>
            <w:tcMar>
              <w:left w:w="54" w:type="dxa"/>
            </w:tcMar>
          </w:tcPr>
          <w:p>
            <w:pPr>
              <w:pStyle w:val="TabellenInhalt"/>
              <w:rPr/>
            </w:pPr>
            <w:r>
              <w:rPr/>
            </w:r>
          </w:p>
        </w:tc>
        <w:tc>
          <w:tcPr>
            <w:tcW w:w="346"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ellenInhalt"/>
              <w:rPr/>
            </w:pPr>
            <w:r>
              <w:rPr/>
            </w:r>
          </w:p>
        </w:tc>
        <w:tc>
          <w:tcPr>
            <w:tcW w:w="392"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ellenInhalt"/>
              <w:rPr/>
            </w:pPr>
            <w:r>
              <w:rPr/>
            </w:r>
          </w:p>
        </w:tc>
        <w:tc>
          <w:tcPr>
            <w:tcW w:w="508"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ellenInhalt"/>
              <w:rPr/>
            </w:pPr>
            <w:r>
              <w:rPr/>
            </w:r>
          </w:p>
        </w:tc>
        <w:tc>
          <w:tcPr>
            <w:tcW w:w="577"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ellenInhalt"/>
              <w:rPr/>
            </w:pPr>
            <w:r>
              <w:rPr/>
            </w:r>
          </w:p>
        </w:tc>
        <w:tc>
          <w:tcPr>
            <w:tcW w:w="727"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ellenInhalt"/>
              <w:rPr/>
            </w:pPr>
            <w:r>
              <w:rPr/>
            </w:r>
          </w:p>
        </w:tc>
        <w:tc>
          <w:tcPr>
            <w:tcW w:w="680"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ellenInhalt"/>
              <w:rPr/>
            </w:pPr>
            <w:r>
              <w:rPr/>
            </w:r>
          </w:p>
        </w:tc>
        <w:tc>
          <w:tcPr>
            <w:tcW w:w="797" w:type="dxa"/>
            <w:tcBorders>
              <w:top w:val="nil"/>
              <w:left w:val="single" w:sz="2" w:space="0" w:color="000000"/>
              <w:bottom w:val="single" w:sz="2" w:space="0" w:color="000000"/>
              <w:insideH w:val="single" w:sz="2" w:space="0" w:color="000000"/>
              <w:right w:val="single" w:sz="2" w:space="0" w:color="000000"/>
              <w:insideV w:val="single" w:sz="2" w:space="0" w:color="000000"/>
            </w:tcBorders>
            <w:shd w:fill="auto" w:val="clear"/>
            <w:tcMar>
              <w:left w:w="54" w:type="dxa"/>
            </w:tcMar>
          </w:tcPr>
          <w:p>
            <w:pPr>
              <w:pStyle w:val="TabellenInhalt"/>
              <w:rPr/>
            </w:pPr>
            <w:r>
              <w:rPr/>
            </w:r>
          </w:p>
        </w:tc>
      </w:tr>
      <w:tr>
        <w:trPr>
          <w:cantSplit w:val="false"/>
        </w:trPr>
        <w:tc>
          <w:tcPr>
            <w:tcW w:w="4142"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ellenInhalt"/>
              <w:rPr>
                <w:sz w:val="21"/>
                <w:szCs w:val="21"/>
              </w:rPr>
            </w:pPr>
            <w:r>
              <w:rPr>
                <w:sz w:val="21"/>
                <w:szCs w:val="21"/>
              </w:rPr>
              <w:t>Temporärer Mitarbeiter</w:t>
            </w:r>
          </w:p>
        </w:tc>
        <w:tc>
          <w:tcPr>
            <w:tcW w:w="450" w:type="dxa"/>
            <w:tcBorders>
              <w:top w:val="nil"/>
              <w:left w:val="single" w:sz="2" w:space="0" w:color="000000"/>
              <w:bottom w:val="single" w:sz="2" w:space="0" w:color="000000"/>
              <w:insideH w:val="single" w:sz="2" w:space="0" w:color="000000"/>
              <w:right w:val="nil"/>
              <w:insideV w:val="nil"/>
            </w:tcBorders>
            <w:shd w:fill="FF0000" w:val="clear"/>
            <w:tcMar>
              <w:left w:w="54" w:type="dxa"/>
            </w:tcMar>
          </w:tcPr>
          <w:p>
            <w:pPr>
              <w:pStyle w:val="TabellenInhalt"/>
              <w:rPr/>
            </w:pPr>
            <w:r>
              <w:rPr/>
            </w:r>
          </w:p>
        </w:tc>
        <w:tc>
          <w:tcPr>
            <w:tcW w:w="393" w:type="dxa"/>
            <w:tcBorders>
              <w:top w:val="nil"/>
              <w:left w:val="single" w:sz="2" w:space="0" w:color="000000"/>
              <w:bottom w:val="single" w:sz="2" w:space="0" w:color="000000"/>
              <w:insideH w:val="single" w:sz="2" w:space="0" w:color="000000"/>
              <w:right w:val="nil"/>
              <w:insideV w:val="nil"/>
            </w:tcBorders>
            <w:shd w:fill="FF0000" w:val="clear"/>
            <w:tcMar>
              <w:left w:w="54" w:type="dxa"/>
            </w:tcMar>
          </w:tcPr>
          <w:p>
            <w:pPr>
              <w:pStyle w:val="TabellenInhalt"/>
              <w:rPr/>
            </w:pPr>
            <w:r>
              <w:rPr/>
            </w:r>
          </w:p>
        </w:tc>
        <w:tc>
          <w:tcPr>
            <w:tcW w:w="346"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ellenInhalt"/>
              <w:rPr/>
            </w:pPr>
            <w:r>
              <w:rPr/>
            </w:r>
          </w:p>
        </w:tc>
        <w:tc>
          <w:tcPr>
            <w:tcW w:w="392"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ellenInhalt"/>
              <w:rPr/>
            </w:pPr>
            <w:r>
              <w:rPr/>
            </w:r>
          </w:p>
        </w:tc>
        <w:tc>
          <w:tcPr>
            <w:tcW w:w="508"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ellenInhalt"/>
              <w:rPr/>
            </w:pPr>
            <w:r>
              <w:rPr/>
            </w:r>
          </w:p>
        </w:tc>
        <w:tc>
          <w:tcPr>
            <w:tcW w:w="577"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ellenInhalt"/>
              <w:rPr/>
            </w:pPr>
            <w:r>
              <w:rPr/>
            </w:r>
          </w:p>
        </w:tc>
        <w:tc>
          <w:tcPr>
            <w:tcW w:w="727"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ellenInhalt"/>
              <w:rPr/>
            </w:pPr>
            <w:r>
              <w:rPr/>
            </w:r>
          </w:p>
        </w:tc>
        <w:tc>
          <w:tcPr>
            <w:tcW w:w="680"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ellenInhalt"/>
              <w:rPr/>
            </w:pPr>
            <w:r>
              <w:rPr/>
            </w:r>
          </w:p>
        </w:tc>
        <w:tc>
          <w:tcPr>
            <w:tcW w:w="797" w:type="dxa"/>
            <w:tcBorders>
              <w:top w:val="nil"/>
              <w:left w:val="single" w:sz="2" w:space="0" w:color="000000"/>
              <w:bottom w:val="single" w:sz="2" w:space="0" w:color="000000"/>
              <w:insideH w:val="single" w:sz="2" w:space="0" w:color="000000"/>
              <w:right w:val="single" w:sz="2" w:space="0" w:color="000000"/>
              <w:insideV w:val="single" w:sz="2" w:space="0" w:color="000000"/>
            </w:tcBorders>
            <w:shd w:fill="auto" w:val="clear"/>
            <w:tcMar>
              <w:left w:w="54" w:type="dxa"/>
            </w:tcMar>
          </w:tcPr>
          <w:p>
            <w:pPr>
              <w:pStyle w:val="TabellenInhalt"/>
              <w:rPr/>
            </w:pPr>
            <w:r>
              <w:rPr/>
            </w:r>
          </w:p>
        </w:tc>
      </w:tr>
      <w:tr>
        <w:trPr>
          <w:cantSplit w:val="false"/>
        </w:trPr>
        <w:tc>
          <w:tcPr>
            <w:tcW w:w="4142"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ellenInhalt"/>
              <w:rPr>
                <w:sz w:val="21"/>
                <w:szCs w:val="21"/>
              </w:rPr>
            </w:pPr>
            <w:r>
              <w:rPr>
                <w:sz w:val="21"/>
                <w:szCs w:val="21"/>
              </w:rPr>
              <w:t>Student</w:t>
            </w:r>
          </w:p>
        </w:tc>
        <w:tc>
          <w:tcPr>
            <w:tcW w:w="450" w:type="dxa"/>
            <w:tcBorders>
              <w:top w:val="nil"/>
              <w:left w:val="single" w:sz="2" w:space="0" w:color="000000"/>
              <w:bottom w:val="single" w:sz="2" w:space="0" w:color="000000"/>
              <w:insideH w:val="single" w:sz="2" w:space="0" w:color="000000"/>
              <w:right w:val="nil"/>
              <w:insideV w:val="nil"/>
            </w:tcBorders>
            <w:shd w:fill="FF0000" w:val="clear"/>
            <w:tcMar>
              <w:left w:w="54" w:type="dxa"/>
            </w:tcMar>
          </w:tcPr>
          <w:p>
            <w:pPr>
              <w:pStyle w:val="TabellenInhalt"/>
              <w:rPr/>
            </w:pPr>
            <w:r>
              <w:rPr/>
            </w:r>
          </w:p>
        </w:tc>
        <w:tc>
          <w:tcPr>
            <w:tcW w:w="393"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ellenInhalt"/>
              <w:rPr/>
            </w:pPr>
            <w:r>
              <w:rPr/>
            </w:r>
          </w:p>
        </w:tc>
        <w:tc>
          <w:tcPr>
            <w:tcW w:w="346"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ellenInhalt"/>
              <w:rPr/>
            </w:pPr>
            <w:r>
              <w:rPr/>
            </w:r>
          </w:p>
        </w:tc>
        <w:tc>
          <w:tcPr>
            <w:tcW w:w="392"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ellenInhalt"/>
              <w:rPr/>
            </w:pPr>
            <w:r>
              <w:rPr/>
            </w:r>
          </w:p>
        </w:tc>
        <w:tc>
          <w:tcPr>
            <w:tcW w:w="508"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ellenInhalt"/>
              <w:rPr/>
            </w:pPr>
            <w:r>
              <w:rPr/>
            </w:r>
          </w:p>
        </w:tc>
        <w:tc>
          <w:tcPr>
            <w:tcW w:w="577"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ellenInhalt"/>
              <w:rPr/>
            </w:pPr>
            <w:r>
              <w:rPr/>
            </w:r>
          </w:p>
        </w:tc>
        <w:tc>
          <w:tcPr>
            <w:tcW w:w="727"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ellenInhalt"/>
              <w:rPr/>
            </w:pPr>
            <w:r>
              <w:rPr/>
            </w:r>
          </w:p>
        </w:tc>
        <w:tc>
          <w:tcPr>
            <w:tcW w:w="680"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ellenInhalt"/>
              <w:rPr/>
            </w:pPr>
            <w:r>
              <w:rPr/>
            </w:r>
          </w:p>
        </w:tc>
        <w:tc>
          <w:tcPr>
            <w:tcW w:w="797" w:type="dxa"/>
            <w:tcBorders>
              <w:top w:val="nil"/>
              <w:left w:val="single" w:sz="2" w:space="0" w:color="000000"/>
              <w:bottom w:val="single" w:sz="2" w:space="0" w:color="000000"/>
              <w:insideH w:val="single" w:sz="2" w:space="0" w:color="000000"/>
              <w:right w:val="single" w:sz="2" w:space="0" w:color="000000"/>
              <w:insideV w:val="single" w:sz="2" w:space="0" w:color="000000"/>
            </w:tcBorders>
            <w:shd w:fill="auto" w:val="clear"/>
            <w:tcMar>
              <w:left w:w="54" w:type="dxa"/>
            </w:tcMar>
          </w:tcPr>
          <w:p>
            <w:pPr>
              <w:pStyle w:val="TabellenInhalt"/>
              <w:rPr/>
            </w:pPr>
            <w:r>
              <w:rPr/>
            </w:r>
          </w:p>
        </w:tc>
      </w:tr>
      <w:tr>
        <w:trPr>
          <w:cantSplit w:val="false"/>
        </w:trPr>
        <w:tc>
          <w:tcPr>
            <w:tcW w:w="4142"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ellenInhalt"/>
              <w:rPr>
                <w:sz w:val="21"/>
                <w:szCs w:val="21"/>
              </w:rPr>
            </w:pPr>
            <w:r>
              <w:rPr>
                <w:sz w:val="21"/>
                <w:szCs w:val="21"/>
              </w:rPr>
              <w:t>Gast</w:t>
            </w:r>
          </w:p>
        </w:tc>
        <w:tc>
          <w:tcPr>
            <w:tcW w:w="450" w:type="dxa"/>
            <w:tcBorders>
              <w:top w:val="nil"/>
              <w:left w:val="single" w:sz="2" w:space="0" w:color="000000"/>
              <w:bottom w:val="single" w:sz="2" w:space="0" w:color="000000"/>
              <w:insideH w:val="single" w:sz="2" w:space="0" w:color="000000"/>
              <w:right w:val="nil"/>
              <w:insideV w:val="nil"/>
            </w:tcBorders>
            <w:shd w:fill="FF0000" w:val="clear"/>
            <w:tcMar>
              <w:left w:w="54" w:type="dxa"/>
            </w:tcMar>
          </w:tcPr>
          <w:p>
            <w:pPr>
              <w:pStyle w:val="TabellenInhalt"/>
              <w:rPr/>
            </w:pPr>
            <w:r>
              <w:rPr/>
            </w:r>
          </w:p>
        </w:tc>
        <w:tc>
          <w:tcPr>
            <w:tcW w:w="393"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ellenInhalt"/>
              <w:rPr/>
            </w:pPr>
            <w:r>
              <w:rPr/>
            </w:r>
          </w:p>
        </w:tc>
        <w:tc>
          <w:tcPr>
            <w:tcW w:w="346"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ellenInhalt"/>
              <w:rPr/>
            </w:pPr>
            <w:r>
              <w:rPr/>
            </w:r>
          </w:p>
        </w:tc>
        <w:tc>
          <w:tcPr>
            <w:tcW w:w="392"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ellenInhalt"/>
              <w:rPr/>
            </w:pPr>
            <w:r>
              <w:rPr/>
            </w:r>
          </w:p>
        </w:tc>
        <w:tc>
          <w:tcPr>
            <w:tcW w:w="508"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ellenInhalt"/>
              <w:rPr/>
            </w:pPr>
            <w:r>
              <w:rPr/>
            </w:r>
          </w:p>
        </w:tc>
        <w:tc>
          <w:tcPr>
            <w:tcW w:w="577"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ellenInhalt"/>
              <w:rPr/>
            </w:pPr>
            <w:r>
              <w:rPr/>
            </w:r>
          </w:p>
        </w:tc>
        <w:tc>
          <w:tcPr>
            <w:tcW w:w="727"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ellenInhalt"/>
              <w:rPr/>
            </w:pPr>
            <w:r>
              <w:rPr/>
            </w:r>
          </w:p>
        </w:tc>
        <w:tc>
          <w:tcPr>
            <w:tcW w:w="680"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ellenInhalt"/>
              <w:rPr/>
            </w:pPr>
            <w:r>
              <w:rPr/>
            </w:r>
          </w:p>
        </w:tc>
        <w:tc>
          <w:tcPr>
            <w:tcW w:w="797" w:type="dxa"/>
            <w:tcBorders>
              <w:top w:val="nil"/>
              <w:left w:val="single" w:sz="2" w:space="0" w:color="000000"/>
              <w:bottom w:val="single" w:sz="2" w:space="0" w:color="000000"/>
              <w:insideH w:val="single" w:sz="2" w:space="0" w:color="000000"/>
              <w:right w:val="single" w:sz="2" w:space="0" w:color="000000"/>
              <w:insideV w:val="single" w:sz="2" w:space="0" w:color="000000"/>
            </w:tcBorders>
            <w:shd w:fill="auto" w:val="clear"/>
            <w:tcMar>
              <w:left w:w="54" w:type="dxa"/>
            </w:tcMar>
          </w:tcPr>
          <w:p>
            <w:pPr>
              <w:pStyle w:val="TabellenInhalt"/>
              <w:rPr/>
            </w:pPr>
            <w:r>
              <w:rPr/>
            </w:r>
          </w:p>
        </w:tc>
      </w:tr>
    </w:tbl>
    <w:p>
      <w:pPr>
        <w:pStyle w:val="Normal"/>
        <w:rPr/>
      </w:pPr>
      <w:r>
        <w:rPr/>
      </w:r>
    </w:p>
    <w:p>
      <w:pPr>
        <w:pStyle w:val="Normal"/>
        <w:rPr/>
      </w:pPr>
      <w:r>
        <w:rPr/>
        <w:t>Die mit den Scorewerten verbundenen Titel/</w:t>
      </w:r>
      <w:r>
        <w:rPr/>
        <w:t>Fähigkeiten</w:t>
      </w:r>
      <w:r>
        <w:rPr/>
        <w:t>:</w:t>
      </w:r>
    </w:p>
    <w:p>
      <w:pPr>
        <w:pStyle w:val="Normal"/>
        <w:rPr/>
      </w:pPr>
      <w:r>
        <w:rPr/>
      </w:r>
    </w:p>
    <w:p>
      <w:pPr>
        <w:pStyle w:val="Normal"/>
        <w:rPr/>
      </w:pPr>
      <w:r>
        <w:rPr/>
        <w:t>10: Alle Titel inklusive alle später hinzugefügten Sondertitel, Titel verwalten.</w:t>
      </w:r>
    </w:p>
    <w:p>
      <w:pPr>
        <w:pStyle w:val="Normal"/>
        <w:rPr/>
      </w:pPr>
      <w:r>
        <w:rPr/>
        <w:t xml:space="preserve">9: Alle Titel außer Sondertitel. </w:t>
      </w:r>
      <w:r>
        <w:rPr/>
        <w:t>Systemverwaltung(Updates, Backups, Geoserver, Postgres)</w:t>
      </w:r>
    </w:p>
    <w:p>
      <w:pPr>
        <w:pStyle w:val="Normal"/>
        <w:rPr/>
      </w:pPr>
      <w:r>
        <w:rPr/>
        <w:t xml:space="preserve">8: Nutzerverwaltung, </w:t>
      </w:r>
      <w:r>
        <w:rPr/>
        <w:t>Finanzdokumente und Verträge, Projektmanagement, ODK verwalten</w:t>
      </w:r>
    </w:p>
    <w:p>
      <w:pPr>
        <w:pStyle w:val="Normal"/>
        <w:rPr/>
      </w:pPr>
      <w:r>
        <w:rPr/>
        <w:t>7: Blogposts und Kommentare anlegen und löschen. Nutzer unter Score 7 suspendieren. Dokumente verwalten.</w:t>
      </w:r>
    </w:p>
    <w:p>
      <w:pPr>
        <w:pStyle w:val="Normal"/>
        <w:rPr/>
      </w:pPr>
      <w:r>
        <w:rPr/>
        <w:t>6: Dokumente hochladen und kommentieren. Eigene Dokumente löschen. Alle Inhalte einsehen(außer durch Spezialtitel geschützte) und Auszüge herunterladen.</w:t>
      </w:r>
    </w:p>
    <w:p>
      <w:pPr>
        <w:pStyle w:val="Normal"/>
        <w:rPr/>
      </w:pPr>
      <w:r>
        <w:rPr/>
        <w:t>5: Alle Inhalte (außer durch Spezialtitel geschützte) einsehen. Kommentare zu existierenden Dokumenten und Posts verfassen.</w:t>
      </w:r>
    </w:p>
    <w:p>
      <w:pPr>
        <w:pStyle w:val="Normal"/>
        <w:rPr/>
      </w:pPr>
      <w:r>
        <w:rPr/>
        <w:t>4: Öffentliche Daten einsehen und kommentieren.</w:t>
      </w:r>
    </w:p>
    <w:p>
      <w:pPr>
        <w:pStyle w:val="Normal"/>
        <w:rPr/>
      </w:pPr>
      <w:r>
        <w:rPr/>
        <w:t>3: Seite betreten und für diesen Nutzer bereitgestellte Daten einsehen und kommentieren.</w:t>
      </w:r>
    </w:p>
    <w:p>
      <w:pPr>
        <w:pStyle w:val="Normal"/>
        <w:rPr/>
      </w:pPr>
      <w:r>
        <w:rPr/>
        <w:t>2 -1 : Seite betreten und einzelne Aktionen mit Hilfe von Sonderrechten ausführen. Hilfebereich der Seite lesen.</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DejaVu Serif">
    <w:charset w:val="01"/>
    <w:family w:val="roman"/>
    <w:pitch w:val="default"/>
  </w:font>
  <w:font w:name="DejaVu Sans">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30"/>
  <w:defaultTabStop w:val="709"/>
</w:settings>
</file>

<file path=word/styles.xml><?xml version="1.0" encoding="utf-8"?>
<w:styles xmlns:w="http://schemas.openxmlformats.org/wordprocessingml/2006/main">
  <w:docDefaults>
    <w:rPrDefault>
      <w:rPr>
        <w:rFonts w:ascii="DejaVu Serif" w:hAnsi="DejaVu Serif" w:eastAsia="Droid Sans Fallback" w:cs="FreeSans"/>
        <w:sz w:val="24"/>
        <w:szCs w:val="24"/>
        <w:lang w:val="de-DE" w:eastAsia="zh-CN" w:bidi="hi-IN"/>
      </w:rPr>
    </w:rPrDefault>
    <w:pPrDefault>
      <w:pPr/>
    </w:pPrDefault>
  </w:docDefaults>
  <w:style w:type="paragraph" w:styleId="Normal">
    <w:name w:val="Normal"/>
    <w:pPr>
      <w:widowControl w:val="false"/>
      <w:suppressAutoHyphens w:val="true"/>
      <w:kinsoku w:val="true"/>
      <w:overflowPunct w:val="true"/>
      <w:autoSpaceDE w:val="true"/>
      <w:bidi w:val="0"/>
    </w:pPr>
    <w:rPr>
      <w:rFonts w:ascii="DejaVu Serif" w:hAnsi="DejaVu Serif" w:eastAsia="Droid Sans Fallback" w:cs="FreeSans"/>
      <w:color w:val="auto"/>
      <w:sz w:val="24"/>
      <w:szCs w:val="24"/>
      <w:lang w:val="de-DE" w:eastAsia="zh-CN" w:bidi="hi-IN"/>
    </w:rPr>
  </w:style>
  <w:style w:type="paragraph" w:styleId="Berschrift1">
    <w:name w:val="Überschrift 1"/>
    <w:basedOn w:val="Berschrift"/>
    <w:next w:val="Textkrper"/>
    <w:pPr>
      <w:numPr>
        <w:ilvl w:val="0"/>
        <w:numId w:val="1"/>
      </w:numPr>
      <w:spacing w:before="240" w:after="120"/>
      <w:outlineLvl w:val="0"/>
      <w:outlineLvl w:val="0"/>
    </w:pPr>
    <w:rPr>
      <w:b/>
      <w:bCs/>
      <w:sz w:val="36"/>
      <w:szCs w:val="36"/>
    </w:rPr>
  </w:style>
  <w:style w:type="paragraph" w:styleId="Berschrift2">
    <w:name w:val="Überschrift 2"/>
    <w:basedOn w:val="Berschrift"/>
    <w:next w:val="Textkrper"/>
    <w:pPr>
      <w:numPr>
        <w:ilvl w:val="1"/>
        <w:numId w:val="1"/>
      </w:numPr>
      <w:spacing w:before="200" w:after="120"/>
      <w:outlineLvl w:val="1"/>
      <w:outlineLvl w:val="1"/>
    </w:pPr>
    <w:rPr>
      <w:b/>
      <w:bCs/>
      <w:sz w:val="32"/>
      <w:szCs w:val="32"/>
    </w:rPr>
  </w:style>
  <w:style w:type="paragraph" w:styleId="Berschrift3">
    <w:name w:val="Überschrift 3"/>
    <w:basedOn w:val="Berschrift"/>
    <w:next w:val="Textkrper"/>
    <w:pPr>
      <w:numPr>
        <w:ilvl w:val="2"/>
        <w:numId w:val="1"/>
      </w:numPr>
      <w:spacing w:before="140" w:after="120"/>
      <w:outlineLvl w:val="2"/>
      <w:outlineLvl w:val="2"/>
    </w:pPr>
    <w:rPr>
      <w:b/>
      <w:bCs/>
      <w:color w:val="808080"/>
      <w:sz w:val="28"/>
      <w:szCs w:val="28"/>
    </w:rPr>
  </w:style>
  <w:style w:type="paragraph" w:styleId="Berschrift">
    <w:name w:val="Überschrift"/>
    <w:basedOn w:val="Normal"/>
    <w:next w:val="Textkrper"/>
    <w:pPr>
      <w:keepNext/>
      <w:spacing w:before="240" w:after="120"/>
    </w:pPr>
    <w:rPr>
      <w:rFonts w:ascii="DejaVu Sans" w:hAnsi="DejaVu Sans" w:eastAsia="Droid Sans Fallback" w:cs="FreeSans"/>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ascii="DejaVu Serif" w:hAnsi="DejaVu Serif" w:cs="FreeSans"/>
    </w:rPr>
  </w:style>
  <w:style w:type="paragraph" w:styleId="Beschriftung">
    <w:name w:val="Beschriftung"/>
    <w:basedOn w:val="Normal"/>
    <w:pPr>
      <w:suppressLineNumbers/>
      <w:spacing w:before="120" w:after="120"/>
    </w:pPr>
    <w:rPr>
      <w:rFonts w:ascii="DejaVu Serif" w:hAnsi="DejaVu Serif" w:cs="FreeSans"/>
      <w:i/>
      <w:iCs/>
      <w:sz w:val="24"/>
      <w:szCs w:val="24"/>
    </w:rPr>
  </w:style>
  <w:style w:type="paragraph" w:styleId="Verzeichnis">
    <w:name w:val="Verzeichnis"/>
    <w:basedOn w:val="Normal"/>
    <w:pPr>
      <w:suppressLineNumbers/>
    </w:pPr>
    <w:rPr>
      <w:rFonts w:ascii="DejaVu Serif" w:hAnsi="DejaVu Serif" w:cs="FreeSans"/>
    </w:rPr>
  </w:style>
  <w:style w:type="paragraph" w:styleId="Zitat">
    <w:name w:val="Zitat"/>
    <w:basedOn w:val="Normal"/>
    <w:pPr>
      <w:spacing w:before="0" w:after="283"/>
      <w:ind w:left="567" w:right="567" w:hanging="0"/>
    </w:pPr>
    <w:rPr/>
  </w:style>
  <w:style w:type="paragraph" w:styleId="Titel">
    <w:name w:val="Titel"/>
    <w:basedOn w:val="Berschrift"/>
    <w:next w:val="Textkrper"/>
    <w:pPr>
      <w:jc w:val="center"/>
    </w:pPr>
    <w:rPr>
      <w:b/>
      <w:bCs/>
      <w:sz w:val="56"/>
      <w:szCs w:val="56"/>
    </w:rPr>
  </w:style>
  <w:style w:type="paragraph" w:styleId="Untertitel">
    <w:name w:val="Untertitel"/>
    <w:basedOn w:val="Berschrift"/>
    <w:next w:val="Textkrper"/>
    <w:pPr>
      <w:spacing w:before="60" w:after="120"/>
      <w:jc w:val="center"/>
    </w:pPr>
    <w:rPr>
      <w:sz w:val="36"/>
      <w:szCs w:val="36"/>
    </w:rPr>
  </w:style>
  <w:style w:type="paragraph" w:styleId="TabellenInhalt">
    <w:name w:val="Tabellen Inhalt"/>
    <w:basedOn w:val="Normal"/>
    <w:pPr>
      <w:suppressLineNumbers/>
    </w:pPr>
    <w:rPr/>
  </w:style>
  <w:style w:type="paragraph" w:styleId="Tabellenberschrift">
    <w:name w:val="Tabellen Überschrift"/>
    <w:basedOn w:val="TabellenInhal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11816</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2019-01-04T13:43:15Z</dcterms:created>
  <dc:language>de-DE</dc:language>
  <dcterms:modified xsi:type="dcterms:W3CDTF">2019-01-04T17:15:24Z</dcterms:modified>
  <cp:revision>5</cp:revision>
</cp:coreProperties>
</file>